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9" w:rsidRPr="00191627" w:rsidRDefault="00D77649" w:rsidP="009B39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Look w:val="00A0"/>
      </w:tblPr>
      <w:tblGrid>
        <w:gridCol w:w="5640"/>
        <w:gridCol w:w="5639"/>
        <w:gridCol w:w="222"/>
      </w:tblGrid>
      <w:tr w:rsidR="00D77649" w:rsidRPr="00393F5D" w:rsidTr="000D2ED3">
        <w:trPr>
          <w:trHeight w:val="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594079" w:rsidRDefault="00D77649" w:rsidP="005940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49" w:rsidRPr="00594079" w:rsidRDefault="00D77649" w:rsidP="005940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594079" w:rsidRDefault="00D77649" w:rsidP="0059407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649" w:rsidRPr="00393F5D" w:rsidTr="000D2ED3">
        <w:trPr>
          <w:gridAfter w:val="2"/>
          <w:trHeight w:val="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EF605F" w:rsidRDefault="00D77649" w:rsidP="00EF605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649" w:rsidRPr="00393F5D" w:rsidTr="000D2ED3">
        <w:trPr>
          <w:gridAfter w:val="2"/>
          <w:trHeight w:val="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EF605F" w:rsidRDefault="00D77649" w:rsidP="00EF605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649" w:rsidRPr="00393F5D" w:rsidTr="000D2ED3">
        <w:trPr>
          <w:trHeight w:val="68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49" w:rsidRPr="00BC50A9" w:rsidRDefault="00D77649" w:rsidP="00ED1180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</w:t>
            </w:r>
            <w:r>
              <w:rPr>
                <w:sz w:val="22"/>
                <w:szCs w:val="22"/>
              </w:rPr>
              <w:t xml:space="preserve"> </w:t>
            </w:r>
            <w:r w:rsidRPr="007D65DE">
              <w:rPr>
                <w:sz w:val="22"/>
                <w:szCs w:val="22"/>
              </w:rPr>
              <w:t>29.08.2019 № 86</w:t>
            </w:r>
            <w:r>
              <w:rPr>
                <w:sz w:val="22"/>
                <w:szCs w:val="22"/>
              </w:rPr>
              <w:t xml:space="preserve">  </w:t>
            </w:r>
          </w:p>
          <w:p w:rsidR="00D77649" w:rsidRPr="003C4F3E" w:rsidRDefault="00D77649" w:rsidP="003C4F3E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 2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21.12.2018 № 66</w:t>
            </w:r>
            <w:r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649" w:rsidRPr="00393F5D" w:rsidTr="000D2ED3">
        <w:trPr>
          <w:trHeight w:val="7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7649" w:rsidRDefault="00D77649" w:rsidP="00ED1180">
      <w:pPr>
        <w:pStyle w:val="Normal1"/>
        <w:jc w:val="right"/>
        <w:rPr>
          <w:sz w:val="26"/>
          <w:szCs w:val="26"/>
        </w:rPr>
      </w:pPr>
    </w:p>
    <w:tbl>
      <w:tblPr>
        <w:tblW w:w="11057" w:type="dxa"/>
        <w:tblInd w:w="383" w:type="dxa"/>
        <w:tblLook w:val="00A0"/>
      </w:tblPr>
      <w:tblGrid>
        <w:gridCol w:w="2561"/>
        <w:gridCol w:w="133"/>
        <w:gridCol w:w="4058"/>
        <w:gridCol w:w="478"/>
        <w:gridCol w:w="518"/>
        <w:gridCol w:w="336"/>
        <w:gridCol w:w="660"/>
        <w:gridCol w:w="706"/>
        <w:gridCol w:w="290"/>
        <w:gridCol w:w="1317"/>
      </w:tblGrid>
      <w:tr w:rsidR="00D77649" w:rsidRPr="00393F5D" w:rsidTr="007A1090">
        <w:trPr>
          <w:trHeight w:val="312"/>
        </w:trPr>
        <w:tc>
          <w:tcPr>
            <w:tcW w:w="9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49" w:rsidRPr="003C4F3E" w:rsidRDefault="00D77649" w:rsidP="007A1090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4F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 доходов бюджета Тоншаловского сельского поселения на 2019 и плановый период 2020 и 2021 годов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4F3E" w:rsidRDefault="00D77649" w:rsidP="003C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649" w:rsidRPr="00393F5D" w:rsidTr="007A1090">
        <w:trPr>
          <w:trHeight w:val="36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649" w:rsidRPr="003C4F3E" w:rsidRDefault="00D77649" w:rsidP="003C4F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4F3E" w:rsidRDefault="00D77649" w:rsidP="003C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649" w:rsidRPr="00393F5D" w:rsidTr="007A1090">
        <w:trPr>
          <w:trHeight w:val="31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77649" w:rsidRPr="003C4F3E" w:rsidRDefault="00D77649" w:rsidP="003C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4F3E" w:rsidRDefault="00D77649" w:rsidP="003C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4F3E" w:rsidRDefault="00D77649" w:rsidP="003C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4F3E" w:rsidRDefault="00D77649" w:rsidP="003C4F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4F3E" w:rsidRDefault="00D77649" w:rsidP="003C4F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649" w:rsidRPr="00393F5D" w:rsidTr="007A1090">
        <w:trPr>
          <w:gridAfter w:val="1"/>
          <w:wAfter w:w="1317" w:type="dxa"/>
          <w:trHeight w:val="690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77649" w:rsidRPr="00393F5D" w:rsidTr="007A1090">
        <w:trPr>
          <w:gridAfter w:val="1"/>
          <w:wAfter w:w="1317" w:type="dxa"/>
          <w:trHeight w:val="69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D2563C" w:rsidRDefault="00D77649" w:rsidP="00D256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D2563C" w:rsidRDefault="00D77649" w:rsidP="00D256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D77649" w:rsidRPr="00393F5D" w:rsidTr="007A1090">
        <w:trPr>
          <w:gridAfter w:val="1"/>
          <w:wAfter w:w="1317" w:type="dxa"/>
          <w:trHeight w:val="31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7649" w:rsidRPr="00393F5D" w:rsidTr="007A1090">
        <w:trPr>
          <w:gridAfter w:val="1"/>
          <w:wAfter w:w="1317" w:type="dxa"/>
          <w:trHeight w:val="45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13795,0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14054,0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14922,0</w:t>
            </w:r>
          </w:p>
        </w:tc>
      </w:tr>
      <w:tr w:rsidR="00D77649" w:rsidRPr="00393F5D" w:rsidTr="007A1090">
        <w:trPr>
          <w:gridAfter w:val="1"/>
          <w:wAfter w:w="1317" w:type="dxa"/>
          <w:trHeight w:val="4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2 086,00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2231,0</w:t>
            </w:r>
          </w:p>
        </w:tc>
      </w:tr>
      <w:tr w:rsidR="00D77649" w:rsidRPr="00393F5D" w:rsidTr="007A1090">
        <w:trPr>
          <w:gridAfter w:val="1"/>
          <w:wAfter w:w="1317" w:type="dxa"/>
          <w:trHeight w:val="3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2 086,00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2231,0</w:t>
            </w:r>
          </w:p>
        </w:tc>
      </w:tr>
      <w:tr w:rsidR="00D77649" w:rsidRPr="00393F5D" w:rsidTr="007A1090">
        <w:trPr>
          <w:gridAfter w:val="1"/>
          <w:wAfter w:w="1317" w:type="dxa"/>
          <w:trHeight w:val="193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2231,0</w:t>
            </w:r>
          </w:p>
        </w:tc>
      </w:tr>
      <w:tr w:rsidR="00D77649" w:rsidRPr="00393F5D" w:rsidTr="007A1090">
        <w:trPr>
          <w:gridAfter w:val="1"/>
          <w:wAfter w:w="1317" w:type="dxa"/>
          <w:trHeight w:val="43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D77649" w:rsidRPr="00393F5D" w:rsidTr="007A1090">
        <w:trPr>
          <w:gridAfter w:val="1"/>
          <w:wAfter w:w="1317" w:type="dxa"/>
          <w:trHeight w:val="46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D77649" w:rsidRPr="00393F5D" w:rsidTr="007A1090">
        <w:trPr>
          <w:gridAfter w:val="1"/>
          <w:wAfter w:w="1317" w:type="dxa"/>
          <w:trHeight w:val="42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 w:rsidR="00D77649" w:rsidRPr="00393F5D" w:rsidTr="007A1090">
        <w:trPr>
          <w:gridAfter w:val="1"/>
          <w:wAfter w:w="1317" w:type="dxa"/>
          <w:trHeight w:val="42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11637,0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11848,0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12570,0</w:t>
            </w:r>
          </w:p>
        </w:tc>
      </w:tr>
      <w:tr w:rsidR="00D77649" w:rsidRPr="00393F5D" w:rsidTr="007A1090">
        <w:trPr>
          <w:gridAfter w:val="1"/>
          <w:wAfter w:w="1317" w:type="dxa"/>
          <w:trHeight w:val="33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4541,0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5263,0</w:t>
            </w:r>
          </w:p>
        </w:tc>
      </w:tr>
      <w:tr w:rsidR="00D77649" w:rsidRPr="00393F5D" w:rsidTr="007A1090">
        <w:trPr>
          <w:gridAfter w:val="1"/>
          <w:wAfter w:w="1317" w:type="dxa"/>
          <w:trHeight w:val="10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4541,0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5263,0</w:t>
            </w:r>
          </w:p>
        </w:tc>
      </w:tr>
      <w:tr w:rsidR="00D77649" w:rsidRPr="00393F5D" w:rsidTr="007A1090">
        <w:trPr>
          <w:gridAfter w:val="1"/>
          <w:wAfter w:w="1317" w:type="dxa"/>
          <w:trHeight w:val="42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7307,0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7307,0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7307,0</w:t>
            </w:r>
          </w:p>
        </w:tc>
      </w:tr>
      <w:tr w:rsidR="00D77649" w:rsidRPr="00393F5D" w:rsidTr="007A1090">
        <w:trPr>
          <w:gridAfter w:val="1"/>
          <w:wAfter w:w="1317" w:type="dxa"/>
          <w:trHeight w:val="52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1 06 06030 00 0000 110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4210,0</w:t>
            </w:r>
          </w:p>
        </w:tc>
      </w:tr>
      <w:tr w:rsidR="00D77649" w:rsidRPr="00393F5D" w:rsidTr="007A1090">
        <w:trPr>
          <w:gridAfter w:val="1"/>
          <w:wAfter w:w="1317" w:type="dxa"/>
          <w:trHeight w:val="105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4210,0</w:t>
            </w:r>
          </w:p>
        </w:tc>
      </w:tr>
      <w:tr w:rsidR="00D77649" w:rsidRPr="00393F5D" w:rsidTr="007A1090">
        <w:trPr>
          <w:gridAfter w:val="1"/>
          <w:wAfter w:w="1317" w:type="dxa"/>
          <w:trHeight w:val="46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3097,0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3097,0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3097,0</w:t>
            </w:r>
          </w:p>
        </w:tc>
      </w:tr>
      <w:tr w:rsidR="00D77649" w:rsidRPr="00393F5D" w:rsidTr="007A1090">
        <w:trPr>
          <w:gridAfter w:val="1"/>
          <w:wAfter w:w="1317" w:type="dxa"/>
          <w:trHeight w:val="100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3097,0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3097,0</w:t>
            </w:r>
          </w:p>
        </w:tc>
      </w:tr>
      <w:tr w:rsidR="00D77649" w:rsidRPr="00393F5D" w:rsidTr="007A1090">
        <w:trPr>
          <w:gridAfter w:val="1"/>
          <w:wAfter w:w="1317" w:type="dxa"/>
          <w:trHeight w:val="43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D77649" w:rsidRPr="00393F5D" w:rsidTr="007A1090">
        <w:trPr>
          <w:gridAfter w:val="1"/>
          <w:wAfter w:w="1317" w:type="dxa"/>
          <w:trHeight w:val="132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26,0</w:t>
            </w:r>
          </w:p>
        </w:tc>
      </w:tr>
      <w:tr w:rsidR="00D77649" w:rsidRPr="00393F5D" w:rsidTr="007A1090">
        <w:trPr>
          <w:gridAfter w:val="1"/>
          <w:wAfter w:w="1317" w:type="dxa"/>
          <w:trHeight w:val="223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26,0</w:t>
            </w:r>
          </w:p>
        </w:tc>
      </w:tr>
      <w:tr w:rsidR="00D77649" w:rsidRPr="00393F5D" w:rsidTr="007A1090">
        <w:trPr>
          <w:gridAfter w:val="1"/>
          <w:wAfter w:w="1317" w:type="dxa"/>
          <w:trHeight w:val="10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</w:tr>
      <w:tr w:rsidR="00D77649" w:rsidRPr="00393F5D" w:rsidTr="007A1090">
        <w:trPr>
          <w:gridAfter w:val="1"/>
          <w:wAfter w:w="1317" w:type="dxa"/>
          <w:trHeight w:val="288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1 11 05000 00 0000 120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265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1 11 05030 00 0000 120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>
              <w:rPr>
                <w:b/>
                <w:bCs/>
                <w:color w:val="000000"/>
              </w:rPr>
              <w:lastRenderedPageBreak/>
              <w:t>учреждений)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95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1 11 05035 10 0000 120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учрежденеий)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95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1 11 05070 00 0000 120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95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285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1 11 09000 00 0000 120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</w:tr>
      <w:tr w:rsidR="00D77649" w:rsidRPr="00393F5D" w:rsidTr="007A1090">
        <w:trPr>
          <w:gridAfter w:val="1"/>
          <w:wAfter w:w="1317" w:type="dxa"/>
          <w:trHeight w:val="295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1 11 09040 00 0000 120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42,0</w:t>
            </w:r>
          </w:p>
        </w:tc>
      </w:tr>
      <w:tr w:rsidR="00D77649" w:rsidRPr="00393F5D" w:rsidTr="007A1090">
        <w:trPr>
          <w:gridAfter w:val="1"/>
          <w:wAfter w:w="1317" w:type="dxa"/>
          <w:trHeight w:val="238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1 11 09045 10 0000 120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Прочие поступления от использования имущества,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42,0</w:t>
            </w:r>
          </w:p>
        </w:tc>
      </w:tr>
      <w:tr w:rsidR="00D77649" w:rsidRPr="00393F5D" w:rsidTr="007A1090">
        <w:trPr>
          <w:gridAfter w:val="1"/>
          <w:wAfter w:w="1317" w:type="dxa"/>
          <w:trHeight w:val="219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295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1 14 02052 10 0000 410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649" w:rsidRDefault="00D776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реализации имущества,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219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D77649" w:rsidRPr="00393F5D" w:rsidTr="007A1090">
        <w:trPr>
          <w:gridAfter w:val="1"/>
          <w:wAfter w:w="1317" w:type="dxa"/>
          <w:trHeight w:val="99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1 16 90000 00 0000 140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D77649" w:rsidRPr="00393F5D" w:rsidTr="007A1090">
        <w:trPr>
          <w:gridAfter w:val="1"/>
          <w:wAfter w:w="1317" w:type="dxa"/>
          <w:trHeight w:val="130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ущерба,зачисляемые в бюджеты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</w:tr>
      <w:tr w:rsidR="00D77649" w:rsidRPr="00393F5D" w:rsidTr="007A1090">
        <w:trPr>
          <w:gridAfter w:val="1"/>
          <w:wAfter w:w="1317" w:type="dxa"/>
          <w:trHeight w:val="7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7012,9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1042,7</w:t>
            </w:r>
          </w:p>
        </w:tc>
      </w:tr>
      <w:tr w:rsidR="00D77649" w:rsidRPr="00393F5D" w:rsidTr="007A1090">
        <w:trPr>
          <w:gridAfter w:val="1"/>
          <w:wAfter w:w="1317" w:type="dxa"/>
          <w:trHeight w:val="123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6931,9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1042,7</w:t>
            </w:r>
          </w:p>
        </w:tc>
      </w:tr>
      <w:tr w:rsidR="00D77649" w:rsidRPr="00393F5D" w:rsidTr="007A1090">
        <w:trPr>
          <w:gridAfter w:val="1"/>
          <w:wAfter w:w="1317" w:type="dxa"/>
          <w:trHeight w:val="78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2 02 10000 00 0000 150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1010,1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724,7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759,3</w:t>
            </w:r>
          </w:p>
        </w:tc>
      </w:tr>
      <w:tr w:rsidR="00D77649" w:rsidRPr="00393F5D" w:rsidTr="007A1090">
        <w:trPr>
          <w:gridAfter w:val="1"/>
          <w:wAfter w:w="1317" w:type="dxa"/>
          <w:trHeight w:val="72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2 02 15001 00 0000 150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676,0</w:t>
            </w:r>
          </w:p>
        </w:tc>
      </w:tr>
      <w:tr w:rsidR="00D77649" w:rsidRPr="00393F5D" w:rsidTr="007A1090">
        <w:trPr>
          <w:gridAfter w:val="1"/>
          <w:wAfter w:w="1317" w:type="dxa"/>
          <w:trHeight w:val="75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749,4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641,4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676,0</w:t>
            </w:r>
          </w:p>
        </w:tc>
      </w:tr>
      <w:tr w:rsidR="00D77649" w:rsidRPr="00393F5D" w:rsidTr="007A1090">
        <w:trPr>
          <w:gridAfter w:val="1"/>
          <w:wAfter w:w="1317" w:type="dxa"/>
          <w:trHeight w:val="96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2 02 15002 00 0000 150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Default="00D7764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</w:tr>
      <w:tr w:rsidR="00D77649" w:rsidRPr="00393F5D" w:rsidTr="007A1090">
        <w:trPr>
          <w:gridAfter w:val="1"/>
          <w:wAfter w:w="1317" w:type="dxa"/>
          <w:trHeight w:val="94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Default="00D776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83,3</w:t>
            </w:r>
          </w:p>
        </w:tc>
      </w:tr>
      <w:tr w:rsidR="00D77649" w:rsidRPr="00393F5D" w:rsidTr="007A1090">
        <w:trPr>
          <w:gridAfter w:val="1"/>
          <w:wAfter w:w="1317" w:type="dxa"/>
          <w:trHeight w:val="106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3518,9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44,9</w:t>
            </w:r>
          </w:p>
        </w:tc>
      </w:tr>
      <w:tr w:rsidR="00D77649" w:rsidRPr="00393F5D" w:rsidTr="007A1090">
        <w:trPr>
          <w:gridAfter w:val="1"/>
          <w:wAfter w:w="1317" w:type="dxa"/>
          <w:trHeight w:val="9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2 02 29999 00 0000 150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3518,9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44,9</w:t>
            </w:r>
          </w:p>
        </w:tc>
      </w:tr>
      <w:tr w:rsidR="00D77649" w:rsidRPr="00393F5D" w:rsidTr="007A1090">
        <w:trPr>
          <w:gridAfter w:val="1"/>
          <w:wAfter w:w="1317" w:type="dxa"/>
          <w:trHeight w:val="9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3518,9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44,9</w:t>
            </w:r>
          </w:p>
        </w:tc>
      </w:tr>
      <w:tr w:rsidR="00D77649" w:rsidRPr="00393F5D" w:rsidTr="007A1090">
        <w:trPr>
          <w:gridAfter w:val="1"/>
          <w:wAfter w:w="1317" w:type="dxa"/>
          <w:trHeight w:val="648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238,5</w:t>
            </w:r>
          </w:p>
        </w:tc>
      </w:tr>
      <w:tr w:rsidR="00D77649" w:rsidRPr="00393F5D" w:rsidTr="007A1090">
        <w:trPr>
          <w:gridAfter w:val="1"/>
          <w:wAfter w:w="1317" w:type="dxa"/>
          <w:trHeight w:val="127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238,1</w:t>
            </w:r>
          </w:p>
        </w:tc>
      </w:tr>
      <w:tr w:rsidR="00D77649" w:rsidRPr="00393F5D" w:rsidTr="007A1090">
        <w:trPr>
          <w:gridAfter w:val="1"/>
          <w:wAfter w:w="1317" w:type="dxa"/>
          <w:trHeight w:val="128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238,1</w:t>
            </w:r>
          </w:p>
        </w:tc>
      </w:tr>
      <w:tr w:rsidR="00D77649" w:rsidRPr="00393F5D" w:rsidTr="007A1090">
        <w:trPr>
          <w:gridAfter w:val="1"/>
          <w:wAfter w:w="1317" w:type="dxa"/>
          <w:trHeight w:val="135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</w:tr>
      <w:tr w:rsidR="00D77649" w:rsidRPr="00393F5D" w:rsidTr="007A1090">
        <w:trPr>
          <w:gridAfter w:val="1"/>
          <w:wAfter w:w="1317" w:type="dxa"/>
          <w:trHeight w:val="127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</w:tr>
      <w:tr w:rsidR="00D77649" w:rsidRPr="00393F5D" w:rsidTr="007A1090">
        <w:trPr>
          <w:gridAfter w:val="1"/>
          <w:wAfter w:w="1317" w:type="dxa"/>
          <w:trHeight w:val="104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2 02 40000 00 0000 150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2172,2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944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2 02 40014 00 0000 150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частим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2172,2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552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2172,2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696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2 02 49999 00 0000 150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204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5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207 00000 00 0000 000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092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2 07 00000 00 0000 00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068"/>
        </w:trPr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2 07 05 02010 0000 150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77649" w:rsidRDefault="00D776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D77649" w:rsidRPr="00393F5D" w:rsidTr="007A1090">
        <w:trPr>
          <w:gridAfter w:val="1"/>
          <w:wAfter w:w="1317" w:type="dxa"/>
          <w:trHeight w:val="112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20807,9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15054,3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D2563C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15964,7</w:t>
            </w:r>
          </w:p>
        </w:tc>
      </w:tr>
    </w:tbl>
    <w:p w:rsidR="00D77649" w:rsidRDefault="00D77649" w:rsidP="00D2563C">
      <w:pPr>
        <w:pStyle w:val="Normal1"/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ab/>
        <w:t>»</w:t>
      </w:r>
    </w:p>
    <w:tbl>
      <w:tblPr>
        <w:tblW w:w="10915" w:type="dxa"/>
        <w:tblInd w:w="-432" w:type="dxa"/>
        <w:tblLayout w:type="fixed"/>
        <w:tblLook w:val="00A0"/>
      </w:tblPr>
      <w:tblGrid>
        <w:gridCol w:w="1843"/>
        <w:gridCol w:w="2552"/>
        <w:gridCol w:w="6520"/>
      </w:tblGrid>
      <w:tr w:rsidR="00D77649" w:rsidRPr="00393F5D" w:rsidTr="00996558">
        <w:trPr>
          <w:trHeight w:val="96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F05897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</w:p>
          <w:p w:rsidR="00D77649" w:rsidRDefault="00D77649" w:rsidP="007D65DE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</w:t>
            </w:r>
            <w:r>
              <w:rPr>
                <w:sz w:val="22"/>
                <w:szCs w:val="22"/>
              </w:rPr>
              <w:t xml:space="preserve">                </w:t>
            </w:r>
            <w:r w:rsidRPr="00BC50A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29.08.2019 №  86</w:t>
            </w:r>
          </w:p>
          <w:p w:rsidR="00D77649" w:rsidRPr="00DE2467" w:rsidRDefault="00D77649" w:rsidP="007D65DE">
            <w:pPr>
              <w:pStyle w:val="Normal1"/>
              <w:spacing w:line="240" w:lineRule="atLeast"/>
              <w:ind w:left="6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«Приложение № 3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21.12.2018 № 66</w:t>
            </w:r>
            <w:r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D77649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Тоншаловского сельского поселения и закрепляемые за ними виды (подвиды) доходов в 2019 году и плановом периоде 2020 и 2021 годов</w:t>
            </w:r>
          </w:p>
        </w:tc>
      </w:tr>
      <w:tr w:rsidR="00D77649" w:rsidRPr="00393F5D" w:rsidTr="00996558">
        <w:trPr>
          <w:trHeight w:val="705"/>
        </w:trPr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7649" w:rsidRPr="00393F5D" w:rsidTr="00996558">
        <w:trPr>
          <w:trHeight w:val="88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Код администрации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</w:tr>
      <w:tr w:rsidR="00D77649" w:rsidRPr="00393F5D" w:rsidTr="00C84D0C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77649" w:rsidRPr="00393F5D" w:rsidTr="00C84D0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77649" w:rsidRPr="00393F5D" w:rsidTr="00C84D0C">
        <w:trPr>
          <w:trHeight w:val="36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6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Тоншаловского сельского поселения</w:t>
            </w:r>
          </w:p>
        </w:tc>
      </w:tr>
      <w:tr w:rsidR="00D77649" w:rsidRPr="00393F5D" w:rsidTr="00996558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1 08 04020 01 1000 110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D77649" w:rsidRPr="00393F5D" w:rsidTr="00996558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1 08 04020 01 4000 110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Прочие поступления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7649" w:rsidRPr="00393F5D" w:rsidTr="00996558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1 11 02033 10 0000 120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77649" w:rsidRPr="00393F5D" w:rsidTr="00996558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1 11 03050 10 0000 120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77649" w:rsidRPr="00393F5D" w:rsidTr="00996558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1 11 05035 10 0000 120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7649" w:rsidRPr="00393F5D" w:rsidTr="00996558">
        <w:trPr>
          <w:trHeight w:val="6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1 11 05075 10 0000 120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77649" w:rsidRPr="00393F5D" w:rsidTr="00996558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1 11 09015 10 0000 120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77649" w:rsidRPr="00393F5D" w:rsidTr="00996558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1 11 09025 10 0000 120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77649" w:rsidRPr="00393F5D" w:rsidTr="00996558">
        <w:trPr>
          <w:trHeight w:val="1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lastRenderedPageBreak/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1 11 09045 10 0000 120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7649" w:rsidRPr="00393F5D" w:rsidTr="00996558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1 13 01995 10 0000 130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 xml:space="preserve">Прочие доходы от оказания платных услуг ( работ) получателями средств бюджетов сельских поселений </w:t>
            </w:r>
          </w:p>
        </w:tc>
      </w:tr>
      <w:tr w:rsidR="00D77649" w:rsidRPr="00393F5D" w:rsidTr="00996558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1 13 02065 10 0000 130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эксплуатацией имущества сельского поселения</w:t>
            </w:r>
          </w:p>
        </w:tc>
      </w:tr>
      <w:tr w:rsidR="00D77649" w:rsidRPr="00393F5D" w:rsidTr="0099655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Прочие доходы  от компенсации затрат бюджетов сельских поселений</w:t>
            </w:r>
          </w:p>
        </w:tc>
      </w:tr>
      <w:tr w:rsidR="00D77649" w:rsidRPr="00393F5D" w:rsidTr="00996558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1 14 01050 10 0000 410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77649" w:rsidRPr="00393F5D" w:rsidTr="00996558">
        <w:trPr>
          <w:trHeight w:val="12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1 14 02052 10 0000 410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автономных учреждений), в части реализации основных средств по указанному имуществу.</w:t>
            </w:r>
          </w:p>
        </w:tc>
      </w:tr>
      <w:tr w:rsidR="00D77649" w:rsidRPr="00393F5D" w:rsidTr="00996558">
        <w:trPr>
          <w:trHeight w:val="14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1 14 02053 10 0000 410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7649" w:rsidRPr="00393F5D" w:rsidTr="00996558">
        <w:trPr>
          <w:trHeight w:val="1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1 14 02052 10 0000 440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77649" w:rsidRPr="00393F5D" w:rsidTr="00996558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1 14 02053 10 0000 440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D77649" w:rsidRPr="00393F5D" w:rsidTr="00996558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1 15 02050 10 0000 140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Платежи, взимаемые  органами местного самоуправления(организациями) сельских поселений за выполнение определенных функций</w:t>
            </w:r>
          </w:p>
        </w:tc>
      </w:tr>
      <w:tr w:rsidR="00D77649" w:rsidRPr="00393F5D" w:rsidTr="00996558">
        <w:trPr>
          <w:trHeight w:val="111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1 16 23051 10 0000 140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77649" w:rsidRPr="00393F5D" w:rsidTr="00996558">
        <w:trPr>
          <w:trHeight w:val="9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1 16 23052 10 0000 140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77649" w:rsidRPr="00393F5D" w:rsidTr="00996558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1 16 90050 10 0000 140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77649" w:rsidRPr="00393F5D" w:rsidTr="00996558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1 17 01050 10 0000 181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77649" w:rsidRPr="00393F5D" w:rsidTr="00996558">
        <w:trPr>
          <w:trHeight w:val="9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1 17 02020 10 0000 180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 до 1 января 2008 г.)</w:t>
            </w:r>
          </w:p>
        </w:tc>
      </w:tr>
      <w:tr w:rsidR="00D77649" w:rsidRPr="00393F5D" w:rsidTr="00996558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lastRenderedPageBreak/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1 17 05050 10 0000 180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D77649" w:rsidRPr="00393F5D" w:rsidTr="00996558">
        <w:trPr>
          <w:trHeight w:val="5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1 17 14030 10 0000150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 xml:space="preserve"> Средства от самообложения граждан, зачисляемые в бюджеты сельских поселений</w:t>
            </w:r>
          </w:p>
        </w:tc>
      </w:tr>
      <w:tr w:rsidR="00D77649" w:rsidRPr="00393F5D" w:rsidTr="00996558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7649" w:rsidRPr="00393F5D" w:rsidTr="00996558">
        <w:trPr>
          <w:trHeight w:val="5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2 02 15002 10 0000 150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7649" w:rsidRPr="00393F5D" w:rsidTr="00996558">
        <w:trPr>
          <w:trHeight w:val="5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2 02 29999 10 0000 150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Прочие субсидии бюджету сельского поселения</w:t>
            </w:r>
          </w:p>
        </w:tc>
      </w:tr>
      <w:tr w:rsidR="00D77649" w:rsidRPr="00393F5D" w:rsidTr="00996558">
        <w:trPr>
          <w:trHeight w:val="6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7649" w:rsidRPr="00393F5D" w:rsidTr="00996558">
        <w:trPr>
          <w:trHeight w:val="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2 02 30024 10 0000 150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77649" w:rsidRPr="00393F5D" w:rsidTr="00996558">
        <w:trPr>
          <w:trHeight w:val="5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2 02 39999 10 0000 150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Прочие субвенции бюджетам сельских поселений</w:t>
            </w:r>
          </w:p>
        </w:tc>
      </w:tr>
      <w:tr w:rsidR="00D77649" w:rsidRPr="00393F5D" w:rsidTr="00996558">
        <w:trPr>
          <w:trHeight w:val="11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2 02 40014 10 0000 150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7649" w:rsidRPr="00393F5D" w:rsidTr="00996558">
        <w:trPr>
          <w:trHeight w:val="6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2 02 49999 10 0000 150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7649" w:rsidRPr="00393F5D" w:rsidTr="00996558">
        <w:trPr>
          <w:trHeight w:val="8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2 04 05020 10 0000 1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E9569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77649" w:rsidRPr="00393F5D" w:rsidTr="00996558">
        <w:trPr>
          <w:trHeight w:val="8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2 07 05020 10 0000 1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E9569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E95695" w:rsidRDefault="00D77649" w:rsidP="00E956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77649" w:rsidRPr="00393F5D" w:rsidTr="00996558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2 08 05000 10 0000 150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 излишне взысканные суммы</w:t>
            </w:r>
          </w:p>
        </w:tc>
      </w:tr>
      <w:tr w:rsidR="00D77649" w:rsidRPr="00393F5D" w:rsidTr="00996558">
        <w:trPr>
          <w:trHeight w:val="8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2 18 60010 10 0000 150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7649" w:rsidRPr="00393F5D" w:rsidTr="00996558">
        <w:trPr>
          <w:trHeight w:val="9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2 18 60020 10 0000 150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95695">
              <w:rPr>
                <w:rFonts w:ascii="Times New Roman" w:hAnsi="Times New Roman"/>
                <w:color w:val="000000"/>
                <w:lang w:eastAsia="ru-RU"/>
              </w:rPr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D77649" w:rsidRPr="00393F5D" w:rsidTr="00996558">
        <w:trPr>
          <w:trHeight w:val="9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2 19 60010 10 0000 150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E95695" w:rsidRDefault="00D77649" w:rsidP="00E9569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5695">
              <w:rPr>
                <w:rFonts w:ascii="Times New Roman" w:hAnsi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77649" w:rsidRDefault="00D77649" w:rsidP="00E96297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tbl>
      <w:tblPr>
        <w:tblW w:w="10869" w:type="dxa"/>
        <w:tblInd w:w="-432" w:type="dxa"/>
        <w:tblLayout w:type="fixed"/>
        <w:tblLook w:val="00A0"/>
      </w:tblPr>
      <w:tblGrid>
        <w:gridCol w:w="5104"/>
        <w:gridCol w:w="850"/>
        <w:gridCol w:w="851"/>
        <w:gridCol w:w="1417"/>
        <w:gridCol w:w="1276"/>
        <w:gridCol w:w="1135"/>
        <w:gridCol w:w="141"/>
        <w:gridCol w:w="95"/>
      </w:tblGrid>
      <w:tr w:rsidR="00D77649" w:rsidRPr="00393F5D" w:rsidTr="00FD3A50">
        <w:trPr>
          <w:trHeight w:val="1140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49" w:rsidRDefault="00D77649" w:rsidP="003C7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93F5D">
              <w:rPr>
                <w:rFonts w:ascii="Times New Roman" w:hAnsi="Times New Roman"/>
              </w:rPr>
              <w:t xml:space="preserve">Приложение № 3 к решению Совета Тоншаловского сельского поселения </w:t>
            </w:r>
            <w:r>
              <w:t xml:space="preserve"> </w:t>
            </w:r>
            <w:r w:rsidRPr="00393F5D">
              <w:t xml:space="preserve"> </w:t>
            </w:r>
            <w:r>
              <w:t>от  29.08.2019 №  86</w:t>
            </w:r>
          </w:p>
          <w:p w:rsidR="00D77649" w:rsidRPr="00E96297" w:rsidRDefault="00D77649" w:rsidP="003C777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E96297">
              <w:rPr>
                <w:rFonts w:ascii="Times New Roman" w:hAnsi="Times New Roman"/>
                <w:lang w:eastAsia="ru-RU"/>
              </w:rPr>
              <w:t>Приложение № 5  к решению Совета</w:t>
            </w:r>
            <w:r>
              <w:rPr>
                <w:rFonts w:ascii="Times New Roman" w:hAnsi="Times New Roman"/>
                <w:lang w:eastAsia="ru-RU"/>
              </w:rPr>
              <w:t xml:space="preserve"> Тоншаловского сельского поселения </w:t>
            </w:r>
            <w:r w:rsidRPr="00E96297">
              <w:rPr>
                <w:rFonts w:ascii="Times New Roman" w:hAnsi="Times New Roman"/>
                <w:lang w:eastAsia="ru-RU"/>
              </w:rPr>
              <w:t xml:space="preserve"> </w:t>
            </w:r>
            <w:r w:rsidRPr="00393F5D">
              <w:rPr>
                <w:rFonts w:ascii="Times New Roman" w:hAnsi="Times New Roman"/>
              </w:rPr>
              <w:t>21.12.2018 № 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7777" w:rsidRDefault="00D77649" w:rsidP="003C777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649" w:rsidRPr="00393F5D" w:rsidTr="00FD3A50">
        <w:trPr>
          <w:trHeight w:val="1230"/>
        </w:trPr>
        <w:tc>
          <w:tcPr>
            <w:tcW w:w="10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Распределение бюджетных ассигнований по разделам, подразделам классификации расходов бюджета Тоншаловского сельского поселения на 2019 год и плановый период 2020 и 2021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3C7777" w:rsidRDefault="00D77649" w:rsidP="003C777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649" w:rsidRPr="00393F5D" w:rsidTr="00FD3A50">
        <w:trPr>
          <w:gridAfter w:val="1"/>
          <w:wAfter w:w="95" w:type="dxa"/>
          <w:trHeight w:val="300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 xml:space="preserve">             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Под-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D25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Сумма (тыс.</w:t>
            </w:r>
            <w:r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Pr="003C7777">
              <w:rPr>
                <w:rFonts w:ascii="Times New Roman" w:hAnsi="Times New Roman"/>
                <w:color w:val="000000"/>
                <w:lang w:eastAsia="ru-RU"/>
              </w:rPr>
              <w:t>уб.)</w:t>
            </w:r>
          </w:p>
        </w:tc>
      </w:tr>
      <w:tr w:rsidR="00D77649" w:rsidRPr="00393F5D" w:rsidTr="00FD3A50">
        <w:trPr>
          <w:gridAfter w:val="1"/>
          <w:wAfter w:w="95" w:type="dxa"/>
          <w:trHeight w:val="30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раздел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649" w:rsidRPr="00393F5D" w:rsidTr="00FD3A50">
        <w:trPr>
          <w:gridAfter w:val="1"/>
          <w:wAfter w:w="95" w:type="dxa"/>
          <w:trHeight w:val="30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649" w:rsidRPr="00393F5D" w:rsidTr="00FD3A50">
        <w:trPr>
          <w:gridAfter w:val="1"/>
          <w:wAfter w:w="95" w:type="dxa"/>
          <w:trHeight w:val="276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49" w:rsidRPr="003C7777" w:rsidRDefault="00D77649" w:rsidP="003C7777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C777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77649" w:rsidRPr="00393F5D" w:rsidTr="00FD3A50">
        <w:trPr>
          <w:gridAfter w:val="1"/>
          <w:wAfter w:w="95" w:type="dxa"/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777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3C7777" w:rsidRDefault="00D77649" w:rsidP="003C7777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3C7777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77649" w:rsidRPr="0026080B" w:rsidTr="00FD3A50">
        <w:trPr>
          <w:gridAfter w:val="1"/>
          <w:wAfter w:w="95" w:type="dxa"/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5898,0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5244,0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5273,3</w:t>
            </w:r>
          </w:p>
        </w:tc>
      </w:tr>
      <w:tr w:rsidR="00D77649" w:rsidRPr="0026080B" w:rsidTr="00FD3A50">
        <w:trPr>
          <w:gridAfter w:val="1"/>
          <w:wAfter w:w="95" w:type="dxa"/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26080B" w:rsidTr="00FD3A50">
        <w:trPr>
          <w:gridAfter w:val="1"/>
          <w:wAfter w:w="95" w:type="dxa"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26080B" w:rsidTr="00FD3A50">
        <w:trPr>
          <w:gridAfter w:val="1"/>
          <w:wAfter w:w="95" w:type="dxa"/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4535,9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4565,2</w:t>
            </w:r>
          </w:p>
        </w:tc>
      </w:tr>
      <w:tr w:rsidR="00D77649" w:rsidRPr="0026080B" w:rsidTr="00FD3A50">
        <w:trPr>
          <w:gridAfter w:val="1"/>
          <w:wAfter w:w="95" w:type="dxa"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238,1</w:t>
            </w:r>
          </w:p>
        </w:tc>
      </w:tr>
      <w:tr w:rsidR="00D77649" w:rsidRPr="0026080B" w:rsidTr="00FD3A50">
        <w:trPr>
          <w:gridAfter w:val="1"/>
          <w:wAfter w:w="95" w:type="dxa"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26080B" w:rsidTr="00FD3A50">
        <w:trPr>
          <w:gridAfter w:val="1"/>
          <w:wAfter w:w="95" w:type="dxa"/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</w:tr>
      <w:tr w:rsidR="00D77649" w:rsidRPr="0026080B" w:rsidTr="00FD3A50">
        <w:trPr>
          <w:gridAfter w:val="1"/>
          <w:wAfter w:w="95" w:type="dxa"/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26080B" w:rsidTr="00FD3A50">
        <w:trPr>
          <w:gridAfter w:val="1"/>
          <w:wAfter w:w="95" w:type="dxa"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26080B" w:rsidTr="00FD3A50">
        <w:trPr>
          <w:gridAfter w:val="1"/>
          <w:wAfter w:w="95" w:type="dxa"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26080B" w:rsidTr="00FD3A50">
        <w:trPr>
          <w:gridAfter w:val="1"/>
          <w:wAfter w:w="95" w:type="dxa"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26080B" w:rsidTr="00FD3A50">
        <w:trPr>
          <w:gridAfter w:val="1"/>
          <w:wAfter w:w="95" w:type="dxa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080B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080B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080B">
              <w:rPr>
                <w:rFonts w:ascii="Times New Roman" w:hAnsi="Times New Roman"/>
                <w:b/>
                <w:bCs/>
              </w:rPr>
              <w:t>9355,3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080B">
              <w:rPr>
                <w:rFonts w:ascii="Times New Roman" w:hAnsi="Times New Roman"/>
                <w:b/>
                <w:bCs/>
              </w:rPr>
              <w:t>7804,5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080B">
              <w:rPr>
                <w:rFonts w:ascii="Times New Roman" w:hAnsi="Times New Roman"/>
                <w:b/>
                <w:bCs/>
              </w:rPr>
              <w:t>8163,2</w:t>
            </w:r>
          </w:p>
        </w:tc>
      </w:tr>
      <w:tr w:rsidR="00D77649" w:rsidRPr="0026080B" w:rsidTr="00FD3A50">
        <w:trPr>
          <w:gridAfter w:val="1"/>
          <w:wAfter w:w="95" w:type="dxa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3144,2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3141,4</w:t>
            </w:r>
          </w:p>
        </w:tc>
      </w:tr>
      <w:tr w:rsidR="00D77649" w:rsidRPr="0026080B" w:rsidTr="00FD3A50">
        <w:trPr>
          <w:gridAfter w:val="1"/>
          <w:wAfter w:w="95" w:type="dxa"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</w:rPr>
            </w:pPr>
            <w:r w:rsidRPr="0026080B">
              <w:rPr>
                <w:rFonts w:ascii="Times New Roman" w:hAnsi="Times New Roman"/>
              </w:rPr>
              <w:t>8381,7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5021,8</w:t>
            </w:r>
          </w:p>
        </w:tc>
      </w:tr>
      <w:tr w:rsidR="00D77649" w:rsidRPr="0026080B" w:rsidTr="00FD3A50">
        <w:trPr>
          <w:gridAfter w:val="1"/>
          <w:wAfter w:w="95" w:type="dxa"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</w:tr>
      <w:tr w:rsidR="00D77649" w:rsidRPr="0026080B" w:rsidTr="00FD3A50">
        <w:trPr>
          <w:gridAfter w:val="1"/>
          <w:wAfter w:w="95" w:type="dxa"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D77649" w:rsidRPr="0026080B" w:rsidTr="00FD3A50">
        <w:trPr>
          <w:gridAfter w:val="1"/>
          <w:wAfter w:w="95" w:type="dxa"/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26080B" w:rsidTr="00FD3A50">
        <w:trPr>
          <w:gridAfter w:val="1"/>
          <w:wAfter w:w="95" w:type="dxa"/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26080B" w:rsidTr="00FD3A50">
        <w:trPr>
          <w:gridAfter w:val="1"/>
          <w:wAfter w:w="95" w:type="dxa"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</w:tr>
      <w:tr w:rsidR="00D77649" w:rsidRPr="0026080B" w:rsidTr="00FD3A50">
        <w:trPr>
          <w:gridAfter w:val="1"/>
          <w:wAfter w:w="95" w:type="dxa"/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1002,6</w:t>
            </w:r>
          </w:p>
        </w:tc>
      </w:tr>
      <w:tr w:rsidR="00D77649" w:rsidRPr="0026080B" w:rsidTr="00DA028D">
        <w:trPr>
          <w:gridAfter w:val="1"/>
          <w:wAfter w:w="95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26080B" w:rsidTr="00FD3A50">
        <w:trPr>
          <w:gridAfter w:val="1"/>
          <w:wAfter w:w="95" w:type="dxa"/>
          <w:trHeight w:val="6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26080B" w:rsidRDefault="00D77649">
            <w:pPr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26080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080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26080B" w:rsidTr="00FD3A50">
        <w:trPr>
          <w:gridAfter w:val="1"/>
          <w:wAfter w:w="95" w:type="dxa"/>
          <w:trHeight w:val="3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C73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21625,8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14684,8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15180,6</w:t>
            </w:r>
          </w:p>
        </w:tc>
      </w:tr>
      <w:tr w:rsidR="00D77649" w:rsidRPr="0026080B" w:rsidTr="00FD3A50">
        <w:trPr>
          <w:gridAfter w:val="1"/>
          <w:wAfter w:w="95" w:type="dxa"/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3C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Условно утвержденые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369,5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784,1</w:t>
            </w:r>
          </w:p>
        </w:tc>
      </w:tr>
      <w:tr w:rsidR="00D77649" w:rsidRPr="0026080B" w:rsidTr="00FD3A50">
        <w:trPr>
          <w:gridAfter w:val="1"/>
          <w:wAfter w:w="95" w:type="dxa"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3C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26080B" w:rsidRDefault="00D77649" w:rsidP="003C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2702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15964,7</w:t>
            </w:r>
          </w:p>
        </w:tc>
      </w:tr>
      <w:tr w:rsidR="00D77649" w:rsidRPr="0026080B" w:rsidTr="00FD3A50">
        <w:trPr>
          <w:gridAfter w:val="1"/>
          <w:wAfter w:w="95" w:type="dxa"/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в том числе на исполнение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1002,6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1002,6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26080B" w:rsidRDefault="00D77649" w:rsidP="003C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26080B">
              <w:rPr>
                <w:rFonts w:ascii="Times New Roman" w:hAnsi="Times New Roman"/>
                <w:color w:val="000000"/>
                <w:lang w:eastAsia="ru-RU"/>
              </w:rPr>
              <w:t>1002,6</w:t>
            </w:r>
          </w:p>
        </w:tc>
      </w:tr>
    </w:tbl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ED1180">
      <w:pPr>
        <w:pStyle w:val="Normal1"/>
        <w:jc w:val="right"/>
        <w:rPr>
          <w:sz w:val="26"/>
          <w:szCs w:val="26"/>
        </w:rPr>
      </w:pPr>
      <w:r w:rsidRPr="0026080B">
        <w:rPr>
          <w:sz w:val="26"/>
          <w:szCs w:val="26"/>
        </w:rPr>
        <w:t>»</w:t>
      </w: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960EC8">
      <w:pPr>
        <w:pStyle w:val="Normal1"/>
        <w:rPr>
          <w:sz w:val="26"/>
          <w:szCs w:val="26"/>
        </w:rPr>
      </w:pPr>
    </w:p>
    <w:p w:rsidR="00D77649" w:rsidRPr="0026080B" w:rsidRDefault="00D77649" w:rsidP="00C735AB">
      <w:pPr>
        <w:pStyle w:val="Normal1"/>
        <w:spacing w:line="240" w:lineRule="atLeast"/>
        <w:ind w:left="6521"/>
        <w:rPr>
          <w:sz w:val="22"/>
          <w:szCs w:val="22"/>
        </w:rPr>
      </w:pPr>
      <w:r w:rsidRPr="0026080B">
        <w:rPr>
          <w:sz w:val="22"/>
          <w:szCs w:val="22"/>
        </w:rPr>
        <w:t xml:space="preserve">Приложение № 4 к решению Совета Тоншаловского сельского поселения от   №   </w:t>
      </w:r>
      <w:r>
        <w:rPr>
          <w:sz w:val="22"/>
          <w:szCs w:val="22"/>
        </w:rPr>
        <w:t>29.08.2019 №  86</w:t>
      </w:r>
    </w:p>
    <w:tbl>
      <w:tblPr>
        <w:tblW w:w="10829" w:type="dxa"/>
        <w:tblInd w:w="-318" w:type="dxa"/>
        <w:tblLayout w:type="fixed"/>
        <w:tblLook w:val="00A0"/>
      </w:tblPr>
      <w:tblGrid>
        <w:gridCol w:w="66"/>
        <w:gridCol w:w="3122"/>
        <w:gridCol w:w="851"/>
        <w:gridCol w:w="712"/>
        <w:gridCol w:w="1134"/>
        <w:gridCol w:w="236"/>
        <w:gridCol w:w="190"/>
        <w:gridCol w:w="144"/>
        <w:gridCol w:w="634"/>
        <w:gridCol w:w="18"/>
        <w:gridCol w:w="1116"/>
        <w:gridCol w:w="18"/>
        <w:gridCol w:w="1116"/>
        <w:gridCol w:w="18"/>
        <w:gridCol w:w="1076"/>
        <w:gridCol w:w="40"/>
        <w:gridCol w:w="100"/>
        <w:gridCol w:w="238"/>
      </w:tblGrid>
      <w:tr w:rsidR="00D77649" w:rsidRPr="00393F5D" w:rsidTr="00A30A75">
        <w:trPr>
          <w:gridBefore w:val="1"/>
          <w:wBefore w:w="66" w:type="dxa"/>
          <w:trHeight w:val="1248"/>
        </w:trPr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652A05" w:rsidRDefault="00D77649" w:rsidP="00652A0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652A05" w:rsidRDefault="00D77649" w:rsidP="00652A0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652A05" w:rsidRDefault="00D77649" w:rsidP="00652A05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7649" w:rsidRPr="00E96297" w:rsidRDefault="00D77649" w:rsidP="00006D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E96297">
              <w:rPr>
                <w:rFonts w:ascii="Times New Roman" w:hAnsi="Times New Roman"/>
                <w:lang w:eastAsia="ru-RU"/>
              </w:rPr>
              <w:t xml:space="preserve">Приложение № 6   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к решению </w:t>
            </w:r>
            <w:r w:rsidRPr="00E96297">
              <w:rPr>
                <w:rFonts w:ascii="Times New Roman" w:hAnsi="Times New Roman"/>
                <w:lang w:eastAsia="ru-RU"/>
              </w:rPr>
              <w:t xml:space="preserve">Совета </w:t>
            </w:r>
            <w:r>
              <w:rPr>
                <w:rFonts w:ascii="Times New Roman" w:hAnsi="Times New Roman"/>
                <w:lang w:eastAsia="ru-RU"/>
              </w:rPr>
              <w:t xml:space="preserve">Тоншаловского сельского поселения от </w:t>
            </w:r>
            <w:r w:rsidRPr="00393F5D">
              <w:rPr>
                <w:rFonts w:ascii="Times New Roman" w:hAnsi="Times New Roman"/>
              </w:rPr>
              <w:t>21.12.2018 № 66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77649" w:rsidRPr="00652A05" w:rsidRDefault="00D77649" w:rsidP="00652A0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350"/>
        </w:trPr>
        <w:tc>
          <w:tcPr>
            <w:tcW w:w="103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49" w:rsidRPr="00652A05" w:rsidRDefault="00D77649" w:rsidP="00652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52A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Тоншаловского сельского поселения на 2019 год и плановый период 2020 и 2021 годов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348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 xml:space="preserve">             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Подраз дел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Вид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Сумма тыс.руб.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8103C0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8103C0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8103C0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8103C0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8103C0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8103C0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103C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5898,1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5244,0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5273,3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708,1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708,1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91 1 00 00000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91 1 00 00190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91 1 00 00190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Обеспечение деятельности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38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4535,9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4565,2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3729,4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3742,9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4100,7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3729,0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3742,5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3212,5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3172,5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3172,5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404,9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410,9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159,1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35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 соответствующими статьями закона области от 08.12.2010 №2429-ОЗ « Об </w:t>
            </w:r>
            <w:r w:rsidRPr="00A30A75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правонарушениях в Вологодской области», в соответствии  законом области от 28.12.2005 «1369-ОЗ « О наделении органов местного самоуправления отдельными государственными полномочиями в сфере административных правонарушений»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91 0 00 72140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91 0 00 72140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 отдельных полномочий  в области иных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91 0 00 90010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91 0 00 90010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91 0 00 90080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91 0 00 90080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91 0 00 90090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91 0 00 90130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91 0 00 90130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38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"Развитие материально-технической базы и информационно-коммуникационных технологий в Администрации Тоншаловского сельского поселения на 2016-2021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798</w:t>
            </w:r>
            <w:r w:rsidRPr="00A30A75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761,5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777,3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 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05 0 01 00000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A30A75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05 0 01 00190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A30A75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05 0 01 00190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A30A75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 Услуги связи"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05 0 02 00000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05 0 02 00190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05 0 02 00190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93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Основное мероприятие " Информационное обеспечение, включая программное обеспечение (сопровождение и обслуживание программных продуктов " Похозяйственный учет", АС "Смета", АС"Бюджет поселения","УРМ","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05 0 03 00190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05 0 03 00190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05 0 03 00190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Основное мероприятие "Приобретение основных средств"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05 0 04 00000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45,0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05 0 04 00190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45,0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05 0 04 00190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05 0 05 00000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05 0 05 00190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05 0 05 00190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Основное мероприятие " Текущий ремонт помещений, ремонт и обслуживание внутренних теплосетей, сетей </w:t>
            </w:r>
            <w:r w:rsidRPr="00A30A75">
              <w:rPr>
                <w:rFonts w:ascii="Times New Roman" w:hAnsi="Times New Roman"/>
                <w:color w:val="000000"/>
              </w:rPr>
              <w:lastRenderedPageBreak/>
              <w:t>водоснабжения и водоотведения""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05 0 06 00190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05 0 06 00190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05 0 06 00190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05 0 07 00000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05 0 07 00190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01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04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05 0 07 00190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05 0 08 00000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01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04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05 0 08 00190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05 0 08 00190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«Совершенствование системы муниципальной службы в Тоншаловском сельском поселении на 2018-2021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Основное мероприятие «Совершенствование муниципального управления в Тоншаловском сельском поселении на 2018-2021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07 0 01 00190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07 0 01 00190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07 0 01 00190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07 0 02 00190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07 0 02 00190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07 0 02 00190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238,1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91 0 00 51180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91 0 00 51180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Муниципальная программа «Обеспечение пожарной безопасности Тоншаловского сельского поселения на 2014-2021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Мероприятия по обеспечению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03 0 03 23010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03 0 03 23010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1626,0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38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 Содержание автомобильных дорог и мостов"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02 0 01 00000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93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02 0 01 90120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02 0 01 90120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93 0 00 00000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lastRenderedPageBreak/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93 0 00 20800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93 0 00 20800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9355,4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7804,5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A75">
              <w:rPr>
                <w:rFonts w:ascii="Times New Roman" w:hAnsi="Times New Roman"/>
                <w:b/>
                <w:bCs/>
              </w:rPr>
              <w:t>8163,2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973,6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3144,2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3141,4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3144,2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3141,4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99 0 00 26020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3144,2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3141,4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99 0 00 26020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367,4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3144,2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3141,4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99 0 00 90140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606,2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99 0 00 90140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606,2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8381,8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4660,3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5021,8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Муниципальная программа "Благоустройство территории Тоншаловского сельского поселения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8381,8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5021,8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6265,7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Расходы на оплату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06 0 01 26040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2233,6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06 0 01 26040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2233,6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3366"/>
              </w:rPr>
            </w:pPr>
            <w:r w:rsidRPr="00A30A75">
              <w:rPr>
                <w:rFonts w:ascii="Times New Roman" w:hAnsi="Times New Roman"/>
                <w:color w:val="003366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(обустройство уличного освящения)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«Организация и содержание объектов озеленения»;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06 0 02 00000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06 0 02 26050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06 0 02 26050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06 0 03 00000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2086,1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2351,0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06 0 03 26030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1800,7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2351,0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06 0 03 26030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1800,7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2351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06 0 03 S2270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06 0 03 S2270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28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06 0 03 S2270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06 0 03 S2270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31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08 0 01 90060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112,2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62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66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62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Обеспечение мероприятий в сфере молодежной политики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62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75 0 00 20590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8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75 0 00 20590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2854,2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96 0  00 00000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96 0 00 90100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96 0 00 90100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 xml:space="preserve">Муниципальная программа «Сохранение и развитие культурного потенциала Тоншаловского сельского поселения на  2019 -2021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30A75">
              <w:rPr>
                <w:rFonts w:ascii="Times New Roman" w:hAnsi="Times New Roman"/>
              </w:rPr>
              <w:t xml:space="preserve"> 0 0</w:t>
            </w:r>
            <w:r>
              <w:rPr>
                <w:rFonts w:ascii="Times New Roman" w:hAnsi="Times New Roman"/>
              </w:rPr>
              <w:t>0</w:t>
            </w:r>
            <w:r w:rsidRPr="00A30A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621ED9">
            <w:pPr>
              <w:rPr>
                <w:rFonts w:ascii="Times New Roman" w:hAnsi="Times New Roman"/>
              </w:rPr>
            </w:pPr>
            <w:r w:rsidRPr="00621ED9">
              <w:rPr>
                <w:rFonts w:ascii="Times New Roman" w:hAnsi="Times New Roman"/>
              </w:rPr>
              <w:t>Расходы на реализацию проекта «Народный бюджет» ("Деревенский социально-досуговый центр "Добродом"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30A75">
              <w:rPr>
                <w:rFonts w:ascii="Times New Roman" w:hAnsi="Times New Roman"/>
              </w:rPr>
              <w:t xml:space="preserve"> 0 01 S2270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Pr="00A30A75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</w:rPr>
            </w:pPr>
            <w:r w:rsidRPr="00621ED9">
              <w:rPr>
                <w:rFonts w:ascii="Times New Roman" w:hAnsi="Times New Roman"/>
              </w:rPr>
              <w:t>Расходы на реализацию проекта «Народный бюджет» ("Открытая сцена - праздник каждому!"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30A75">
              <w:rPr>
                <w:rFonts w:ascii="Times New Roman" w:hAnsi="Times New Roman"/>
              </w:rPr>
              <w:t xml:space="preserve"> 0 0</w:t>
            </w:r>
            <w:r>
              <w:rPr>
                <w:rFonts w:ascii="Times New Roman" w:hAnsi="Times New Roman"/>
              </w:rPr>
              <w:t>2</w:t>
            </w:r>
            <w:r w:rsidRPr="00A30A75">
              <w:rPr>
                <w:rFonts w:ascii="Times New Roman" w:hAnsi="Times New Roman"/>
              </w:rPr>
              <w:t xml:space="preserve"> S2270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 w:rsidRPr="00A30A75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Реализация государственных(муниципальных)функций,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95 0 00 00000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Доплата к пенсии лицам, занимавшим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95 0 00 81050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</w:tr>
      <w:tr w:rsidR="00D77649" w:rsidRPr="00393F5D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95 0 00 81050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1002,6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55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453,0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828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447</w:t>
            </w:r>
            <w:r w:rsidRPr="00A30A75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5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Муниципальная программа</w:t>
            </w:r>
            <w:r w:rsidRPr="00A30A7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30A75">
              <w:rPr>
                <w:rFonts w:ascii="Times New Roman" w:hAnsi="Times New Roman"/>
                <w:color w:val="000000"/>
              </w:rPr>
              <w:t>«Развитие физической культуры и спорта  на территории Тоншаловского сельского поселения на 2014-2021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</w:t>
            </w:r>
            <w:r w:rsidRPr="00A30A7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110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"Создание условий для развития спорта и физической культуры на территории Тоншаловского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01 0 01 00000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01 S2270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A30A75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«Создание условий для материально-технического обеспечения процесса физического воспитания»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01 0 02 00000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A30A75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A30A75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01 0 02 20600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A30A75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A30A75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01 0 02 20600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A30A75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A30A75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Основное мероприятие "Расходы на обеспечение деятельности учреждений физкультуры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01 0 03 00000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A30A75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 xml:space="preserve">Осуществление отдельных полномочий по соглашению о межмуниципальном сотрудничестве в сфере  физической культуры и </w:t>
            </w:r>
            <w:r w:rsidRPr="00A30A75">
              <w:rPr>
                <w:rFonts w:ascii="Times New Roman" w:hAnsi="Times New Roman"/>
                <w:color w:val="000000"/>
              </w:rPr>
              <w:lastRenderedPageBreak/>
              <w:t>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01 0 03 90110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A30A75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01 0 03 90110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A30A75" w:rsidTr="00A30A75">
        <w:trPr>
          <w:gridBefore w:val="1"/>
          <w:gridAfter w:val="3"/>
          <w:wBefore w:w="66" w:type="dxa"/>
          <w:wAfter w:w="378" w:type="dxa"/>
          <w:trHeight w:val="27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A30A75" w:rsidRDefault="00D77649" w:rsidP="00A30A75">
            <w:pPr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21625,8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14684,8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0A75">
              <w:rPr>
                <w:rFonts w:ascii="Times New Roman" w:hAnsi="Times New Roman"/>
                <w:color w:val="000000"/>
              </w:rPr>
              <w:t>15180,6</w:t>
            </w:r>
          </w:p>
        </w:tc>
      </w:tr>
      <w:tr w:rsidR="00D77649" w:rsidRPr="00A30A75" w:rsidTr="00A30A75">
        <w:trPr>
          <w:gridAfter w:val="2"/>
          <w:wAfter w:w="338" w:type="dxa"/>
          <w:trHeight w:val="312"/>
        </w:trPr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784,1</w:t>
            </w:r>
          </w:p>
        </w:tc>
      </w:tr>
      <w:tr w:rsidR="00D77649" w:rsidRPr="00A30A75" w:rsidTr="00A30A75">
        <w:trPr>
          <w:gridAfter w:val="2"/>
          <w:wAfter w:w="338" w:type="dxa"/>
          <w:trHeight w:val="312"/>
        </w:trPr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0A7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21625,8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0A7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15054,3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0A7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15964,7</w:t>
            </w:r>
          </w:p>
        </w:tc>
      </w:tr>
      <w:tr w:rsidR="00D77649" w:rsidRPr="00A30A75" w:rsidTr="00A30A75">
        <w:trPr>
          <w:gridAfter w:val="2"/>
          <w:wAfter w:w="338" w:type="dxa"/>
          <w:trHeight w:val="312"/>
        </w:trPr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lang w:eastAsia="ru-RU"/>
              </w:rPr>
              <w:t>В том числе на исполнение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lang w:eastAsia="ru-RU"/>
              </w:rPr>
              <w:t>1002,6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A30A75" w:rsidRDefault="00D77649" w:rsidP="00A30A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0A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1002,6</w:t>
            </w:r>
          </w:p>
        </w:tc>
      </w:tr>
    </w:tbl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E10A22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p w:rsidR="00D77649" w:rsidRDefault="00D77649" w:rsidP="00960EC8">
      <w:pPr>
        <w:pStyle w:val="Normal1"/>
        <w:rPr>
          <w:sz w:val="26"/>
          <w:szCs w:val="26"/>
        </w:rPr>
      </w:pPr>
    </w:p>
    <w:tbl>
      <w:tblPr>
        <w:tblW w:w="10930" w:type="dxa"/>
        <w:tblInd w:w="-318" w:type="dxa"/>
        <w:tblLayout w:type="fixed"/>
        <w:tblLook w:val="00A0"/>
      </w:tblPr>
      <w:tblGrid>
        <w:gridCol w:w="3140"/>
        <w:gridCol w:w="714"/>
        <w:gridCol w:w="571"/>
        <w:gridCol w:w="713"/>
        <w:gridCol w:w="1571"/>
        <w:gridCol w:w="803"/>
        <w:gridCol w:w="54"/>
        <w:gridCol w:w="1080"/>
        <w:gridCol w:w="76"/>
        <w:gridCol w:w="1144"/>
        <w:gridCol w:w="1040"/>
        <w:gridCol w:w="24"/>
      </w:tblGrid>
      <w:tr w:rsidR="00D77649" w:rsidRPr="00393F5D" w:rsidTr="00D93CCE">
        <w:trPr>
          <w:trHeight w:val="1715"/>
        </w:trPr>
        <w:tc>
          <w:tcPr>
            <w:tcW w:w="109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Default="00D77649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5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</w:t>
            </w:r>
          </w:p>
          <w:p w:rsidR="00D77649" w:rsidRDefault="00D77649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C50A9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 xml:space="preserve">29.08.2019 №  86 </w:t>
            </w:r>
          </w:p>
          <w:p w:rsidR="00D77649" w:rsidRDefault="00D77649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 7</w:t>
            </w:r>
            <w:r w:rsidRPr="00BC50A9">
              <w:rPr>
                <w:sz w:val="22"/>
                <w:szCs w:val="22"/>
              </w:rPr>
              <w:t xml:space="preserve"> к решению Совета </w:t>
            </w:r>
            <w:r>
              <w:rPr>
                <w:sz w:val="22"/>
                <w:szCs w:val="22"/>
              </w:rPr>
              <w:t xml:space="preserve">               </w:t>
            </w:r>
            <w:r w:rsidRPr="00BC50A9">
              <w:rPr>
                <w:sz w:val="22"/>
                <w:szCs w:val="22"/>
              </w:rPr>
              <w:t xml:space="preserve">Тоншаловского сельского поселения </w:t>
            </w:r>
          </w:p>
          <w:p w:rsidR="00D77649" w:rsidRPr="00DE2467" w:rsidRDefault="00D77649" w:rsidP="00006DEE">
            <w:pPr>
              <w:pStyle w:val="Normal1"/>
              <w:spacing w:line="240" w:lineRule="atLeast"/>
              <w:ind w:left="6980"/>
              <w:jc w:val="both"/>
              <w:rPr>
                <w:sz w:val="22"/>
                <w:szCs w:val="22"/>
              </w:rPr>
            </w:pPr>
            <w:r w:rsidRPr="00BC50A9">
              <w:rPr>
                <w:sz w:val="22"/>
                <w:szCs w:val="22"/>
              </w:rPr>
              <w:t>от 21.12.2018 № 66</w:t>
            </w:r>
            <w:r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D77649" w:rsidRDefault="00D77649" w:rsidP="00287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D77649" w:rsidRPr="00287A3D" w:rsidRDefault="00D77649" w:rsidP="007B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7A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Ведомственная структура расходов  бюджета 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деятельности),группам и подгруппам видов расходов классификации расходов бюджета Тоншаловского сельского поселения на 2019 год и плановый период 2020 и 2021 годов</w:t>
            </w:r>
          </w:p>
        </w:tc>
      </w:tr>
      <w:tr w:rsidR="00D77649" w:rsidRPr="00393F5D" w:rsidTr="00EF2483">
        <w:trPr>
          <w:trHeight w:val="902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 xml:space="preserve">             Наименование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Раздел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Сумма (тыс.руб.)</w:t>
            </w:r>
          </w:p>
        </w:tc>
      </w:tr>
      <w:tr w:rsidR="00D77649" w:rsidRPr="00393F5D" w:rsidTr="00EF2483">
        <w:trPr>
          <w:trHeight w:val="496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BA6C2A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BA6C2A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BA6C2A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BA6C2A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7649" w:rsidRPr="00BA6C2A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BA6C2A" w:rsidRDefault="00D77649" w:rsidP="00BA6C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BA6C2A" w:rsidRDefault="00D77649" w:rsidP="00BA6C2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A6C2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A6C2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BA6C2A" w:rsidRDefault="00D77649" w:rsidP="00BA6C2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BA6C2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5898,1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5244,0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5273,3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708,1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708,1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708,1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91 1 00 00000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91 1 00 00190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91 1 00 00190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708,1</w:t>
            </w:r>
          </w:p>
        </w:tc>
      </w:tr>
      <w:tr w:rsidR="00D77649" w:rsidRPr="00393F5D" w:rsidTr="00EF2483">
        <w:trPr>
          <w:trHeight w:val="166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66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5148,0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4535,9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4565,2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4280,9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4535,9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4565,2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4100,7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3729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3742,5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3212,5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3172,5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3172,5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623,0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404,9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410,9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265,2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151,6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159,1</w:t>
            </w:r>
          </w:p>
        </w:tc>
      </w:tr>
      <w:tr w:rsidR="00D77649" w:rsidRPr="00393F5D" w:rsidTr="00EF2483">
        <w:trPr>
          <w:trHeight w:val="254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 соответствующими статьями закона области от 08.12.2010 №2429-ОЗ « Об административных правонарушениях в Вологодской области», в соответствии  законом области </w:t>
            </w:r>
            <w:r w:rsidRPr="00047CBB">
              <w:rPr>
                <w:rFonts w:ascii="Times New Roman" w:hAnsi="Times New Roman"/>
                <w:color w:val="000000"/>
              </w:rPr>
              <w:lastRenderedPageBreak/>
              <w:t>от 28.12.2005 «1369-ОЗ « О наделении органов местного самоуправления отдельными государственными полномочиями в сфере административных правонарушений»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91 0 00 72140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91 0 00 72140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D77649" w:rsidRPr="00393F5D" w:rsidTr="00EF2483">
        <w:trPr>
          <w:trHeight w:val="89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Осуществление  отдельных полномочий  в области иных жилищных правоотношений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66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Осуществление отдельных полномочий в сфере </w:t>
            </w:r>
            <w:r w:rsidRPr="00047CBB">
              <w:rPr>
                <w:rFonts w:ascii="Times New Roman" w:hAnsi="Times New Roman"/>
                <w:color w:val="000000"/>
              </w:rPr>
              <w:lastRenderedPageBreak/>
              <w:t>правового обеспечения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91 0 00 90090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91 0 00 90130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91 0 00 90130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20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"Развитие материально-технической базы и информационно-коммуникационных технологий в Администрации Тоншаловского сельского поселения на 2016-2021 годы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05 0 00 00000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798</w:t>
            </w:r>
            <w:r w:rsidRPr="00047CBB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761,5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777,3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" 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05 0 01 00000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047CBB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05 0 01 00190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047CBB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05 0 01 00190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047CBB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EF2483">
        <w:trPr>
          <w:trHeight w:val="4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" Услуги связи"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05 0 02 00000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05 0 02 00190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05 0 02 00190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EF2483">
        <w:trPr>
          <w:trHeight w:val="276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Основное мероприятие " Информационное обеспечение, включая программное обеспечение (сопровождение и обслуживание программных продуктов " Похозяйственный учет", АС "Смета", АС"Бюджет поселения","УРМ","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05 0 03 00190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05 0 03 00190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05 0 03 00190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Основное мероприятие "Приобретение основных средств"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05 0 04 00000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05 0 04 00190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05 0 04 00190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86,1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05 0 05 00000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05 0 05 00190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05 0 05 00190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EF2483">
        <w:trPr>
          <w:trHeight w:val="70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Основное мероприятие " Текущий ремонт помещений, ремонт и обслуживание внутренних теплосетей, сетей </w:t>
            </w:r>
            <w:r w:rsidRPr="00047CBB">
              <w:rPr>
                <w:rFonts w:ascii="Times New Roman" w:hAnsi="Times New Roman"/>
                <w:color w:val="000000"/>
              </w:rPr>
              <w:lastRenderedPageBreak/>
              <w:t>водоснабжения и водоотведения""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05 0 06 00190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05 0 06 00190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05 0 06 00190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05 0 07 00000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05 0 07 00190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01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04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05 0 07 00190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05 0 08 00000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01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04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05 0 08 00190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05 0 08 00190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«Совершенствование системы муниципальной службы в Тоншаловском сельском поселении на 2018-2021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Основное мероприятие «Совершенствование муниципального управления в Тоншаловском сельском поселении на 2018-2021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07 0 01 00190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07 0 01 00190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07 0 01 00190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07 0 02 00190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07 0 02 00190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07 0 02 00190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230,3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238,1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91 0 00 51180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91 0 00 51180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238,1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177,9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Муниципальная программа «Обеспечение пожарной безопасности Тоншаловского сельского поселения на 2014-2021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Мероприятия по обеспечению пожарной безопасности на территории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03 0 03 23010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03 0 03 23010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175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1626,0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1566,0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93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7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" Содержание автомобильных дорог и мостов"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02 0 01 00000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6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02 0 01 90120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7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02 0 01 90120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93 0 00 00000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93 0 00 20800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90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93 0 0020800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9355,4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7804,5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8163,2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973,6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3144,2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3141,4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99 0 00 00000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973,6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3144,2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3141,4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99 0 00 26020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3144,2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3141,4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99 0 00 26020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367,4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3144,2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3141,4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99 0 00 90140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606,2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99 0 00 90140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606,2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8381,8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4660,3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5021,8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Муниципальная программа "Благоустройство территории Тоншаловского сельского поселения на 2016-2021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8269,6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4660,3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5021,8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6265,7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Расходы на оплату уличного освещения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06 0 01 26040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2233,6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06 0 01 26040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2233,6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2397,9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2397,9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661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3366"/>
              </w:rPr>
            </w:pPr>
            <w:r w:rsidRPr="00047CBB">
              <w:rPr>
                <w:rFonts w:ascii="Times New Roman" w:hAnsi="Times New Roman"/>
                <w:color w:val="003366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799,3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S1090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799,3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801,5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801,5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66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освящения)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01 S3350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«Организация и содержание объектов озеленения»;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06 0 02 00000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06 0 02 26050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06 0 02 26050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06 0 03 00000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1973,9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2351,0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06 0 03 26030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1800,7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2351,0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06 0 03 26030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1800,7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2351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06 0 03 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160,0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06 0 03 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160,0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304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06 0 03 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13,2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06 0 03 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13,2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Тоншаловского сельского поселения на 2016-2022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08 0 00 00000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Основное мероприятие "Повышение уровня благоустройства общественных территорий </w:t>
            </w:r>
            <w:r w:rsidRPr="00047CBB">
              <w:rPr>
                <w:rFonts w:ascii="Times New Roman" w:hAnsi="Times New Roman"/>
                <w:color w:val="000000"/>
              </w:rPr>
              <w:lastRenderedPageBreak/>
              <w:t>Тоншаловского сельского поселения"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08 0 01 00000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Осуществление полномочий 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08 0 01 90060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08 0 01 90060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28,4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Обеспечение мероприятий в сфере молодежной политики и оздоровления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75 0 00 20590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75 0 00 20590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2854,2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2854,2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96 0  00 00000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96 0 00 90100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 xml:space="preserve"> 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96 0 00 90100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2600,0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 xml:space="preserve">Муниципальная программа «Сохранение и развитие культурного потенциала Тоншаловского сельского поселения на  2019 -2021 годы»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047C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47C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047CBB">
              <w:rPr>
                <w:rFonts w:ascii="Times New Roman" w:hAnsi="Times New Roman"/>
              </w:rPr>
              <w:t>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254,2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EF2483" w:rsidRDefault="00D77649">
            <w:pPr>
              <w:rPr>
                <w:rFonts w:ascii="Times New Roman" w:hAnsi="Times New Roman"/>
              </w:rPr>
            </w:pPr>
            <w:r w:rsidRPr="00EF2483">
              <w:rPr>
                <w:rFonts w:ascii="Times New Roman" w:hAnsi="Times New Roman"/>
              </w:rPr>
              <w:t>Расходы на реализацию проекта «Народный бюджет» ("Деревенский социально-досуговый центр "Добродом")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047C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47CBB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047CBB">
              <w:rPr>
                <w:rFonts w:ascii="Times New Roman" w:hAnsi="Times New Roman"/>
              </w:rPr>
              <w:t>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Pr="00047CBB">
              <w:rPr>
                <w:rFonts w:ascii="Times New Roman" w:hAnsi="Times New Roman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EF2483" w:rsidRDefault="00D77649">
            <w:pPr>
              <w:rPr>
                <w:rFonts w:ascii="Times New Roman" w:hAnsi="Times New Roman"/>
              </w:rPr>
            </w:pPr>
            <w:r w:rsidRPr="00EF2483">
              <w:rPr>
                <w:rFonts w:ascii="Times New Roman" w:hAnsi="Times New Roman"/>
              </w:rPr>
              <w:t>Расходы на реализацию проекта «Народный бюджет» ("Открытая сцена - праздник каждому!")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047C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047CB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2 </w:t>
            </w:r>
            <w:r w:rsidRPr="00047CBB">
              <w:rPr>
                <w:rFonts w:ascii="Times New Roman" w:hAnsi="Times New Roman"/>
              </w:rPr>
              <w:t>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 w:rsidRPr="00047CBB">
              <w:rPr>
                <w:rFonts w:ascii="Times New Roman" w:hAnsi="Times New Roman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EF2483">
        <w:trPr>
          <w:trHeight w:val="112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</w:tr>
      <w:tr w:rsidR="00D77649" w:rsidRPr="00393F5D" w:rsidTr="00EF2483">
        <w:trPr>
          <w:trHeight w:val="110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1002,6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Реализация государственных(муниципальных)функций,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95 0 00 00000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Доплата к пенсии лицам, занимавшим должности муниципальной службы в органах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95 0 00 81050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</w:tr>
      <w:tr w:rsidR="00D77649" w:rsidRPr="00393F5D" w:rsidTr="00EF2483">
        <w:trPr>
          <w:trHeight w:val="5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95 0 00 81050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1002,6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447</w:t>
            </w:r>
            <w:r w:rsidRPr="00047CBB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447</w:t>
            </w:r>
            <w:r w:rsidRPr="00047CBB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393F5D" w:rsidTr="00EF2483">
        <w:trPr>
          <w:trHeight w:val="8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Муниципальная программа</w:t>
            </w:r>
            <w:r w:rsidRPr="00047CB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47CBB">
              <w:rPr>
                <w:rFonts w:ascii="Times New Roman" w:hAnsi="Times New Roman"/>
                <w:color w:val="000000"/>
              </w:rPr>
              <w:t xml:space="preserve">«Развитие физической культуры и спорта  на </w:t>
            </w:r>
            <w:r w:rsidRPr="00047CBB">
              <w:rPr>
                <w:rFonts w:ascii="Times New Roman" w:hAnsi="Times New Roman"/>
                <w:color w:val="000000"/>
              </w:rPr>
              <w:lastRenderedPageBreak/>
              <w:t>территории Тоншаловского сельского поселения на 2014-2021 годы»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153,0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393F5D" w:rsidTr="00EF2483">
        <w:trPr>
          <w:trHeight w:val="138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lastRenderedPageBreak/>
              <w:t>Основное мероприятие «Создание условий для материально-технического обеспечения процесса физического воспитания»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01 0 02 00000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047CBB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393F5D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047CBB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right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7CB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447</w:t>
            </w:r>
            <w:r w:rsidRPr="00047CBB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047CBB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7CBB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D93CCE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right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01 0 02 20600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</w:t>
            </w:r>
            <w:r w:rsidRPr="00D93CCE"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D93CCE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right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01 0 02 20600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</w:t>
            </w:r>
            <w:r w:rsidRPr="00D93CCE">
              <w:rPr>
                <w:rFonts w:ascii="Times New Roman" w:hAnsi="Times New Roman"/>
                <w:b/>
                <w:bCs/>
                <w:color w:val="000000"/>
              </w:rPr>
              <w:t>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D93CCE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"Создание условий для развития спорта и физической культуры на территории Тоншаловского сельского поселения"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right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01 0 02 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D93CCE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right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01 0 02 S2270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48,5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D93CCE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"Расходы на обеспечение деятельности учреждений физкультуры и спорта"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right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01 0 03 00000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D93CCE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right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01 0 03 90110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D93CCE" w:rsidTr="00EF2483">
        <w:trPr>
          <w:trHeight w:val="27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right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817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01 0 03 90110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3CCE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D93CCE" w:rsidTr="00EF2483">
        <w:trPr>
          <w:gridAfter w:val="1"/>
          <w:wAfter w:w="24" w:type="dxa"/>
          <w:trHeight w:val="276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21625,8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14684,8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D93CC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15180,6</w:t>
            </w:r>
          </w:p>
        </w:tc>
      </w:tr>
      <w:tr w:rsidR="00D77649" w:rsidRPr="00D93CCE" w:rsidTr="00EF2483">
        <w:trPr>
          <w:gridAfter w:val="1"/>
          <w:wAfter w:w="24" w:type="dxa"/>
          <w:trHeight w:val="276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369,5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784,1</w:t>
            </w:r>
          </w:p>
        </w:tc>
      </w:tr>
      <w:tr w:rsidR="00D77649" w:rsidRPr="00D93CCE" w:rsidTr="00EF2483">
        <w:trPr>
          <w:gridAfter w:val="1"/>
          <w:wAfter w:w="24" w:type="dxa"/>
          <w:trHeight w:val="276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21625,8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15054,3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15964,7</w:t>
            </w:r>
          </w:p>
        </w:tc>
      </w:tr>
      <w:tr w:rsidR="00D77649" w:rsidRPr="00D93CCE" w:rsidTr="00EF2483">
        <w:trPr>
          <w:gridAfter w:val="1"/>
          <w:wAfter w:w="24" w:type="dxa"/>
          <w:trHeight w:val="276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В том числе на исполнение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1002,6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1002,6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D93CCE" w:rsidRDefault="00D77649" w:rsidP="00D93C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93CCE">
              <w:rPr>
                <w:rFonts w:ascii="Times New Roman" w:hAnsi="Times New Roman"/>
                <w:color w:val="000000"/>
                <w:lang w:eastAsia="ru-RU"/>
              </w:rPr>
              <w:t>1002,6</w:t>
            </w:r>
          </w:p>
        </w:tc>
      </w:tr>
    </w:tbl>
    <w:p w:rsidR="00D77649" w:rsidRDefault="00D77649" w:rsidP="00ED1180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</w:t>
      </w:r>
    </w:p>
    <w:tbl>
      <w:tblPr>
        <w:tblpPr w:leftFromText="180" w:rightFromText="180" w:horzAnchor="margin" w:tblpXSpec="center" w:tblpY="262"/>
        <w:tblW w:w="11249" w:type="dxa"/>
        <w:tblLayout w:type="fixed"/>
        <w:tblLook w:val="00A0"/>
      </w:tblPr>
      <w:tblGrid>
        <w:gridCol w:w="2359"/>
        <w:gridCol w:w="476"/>
        <w:gridCol w:w="567"/>
        <w:gridCol w:w="426"/>
        <w:gridCol w:w="567"/>
        <w:gridCol w:w="850"/>
        <w:gridCol w:w="709"/>
        <w:gridCol w:w="1134"/>
        <w:gridCol w:w="709"/>
        <w:gridCol w:w="117"/>
        <w:gridCol w:w="323"/>
        <w:gridCol w:w="236"/>
        <w:gridCol w:w="426"/>
        <w:gridCol w:w="125"/>
        <w:gridCol w:w="236"/>
        <w:gridCol w:w="236"/>
        <w:gridCol w:w="427"/>
        <w:gridCol w:w="340"/>
        <w:gridCol w:w="314"/>
        <w:gridCol w:w="59"/>
        <w:gridCol w:w="245"/>
        <w:gridCol w:w="132"/>
        <w:gridCol w:w="236"/>
      </w:tblGrid>
      <w:tr w:rsidR="00D77649" w:rsidRPr="00393F5D" w:rsidTr="005C6D37">
        <w:trPr>
          <w:gridAfter w:val="4"/>
          <w:wAfter w:w="672" w:type="dxa"/>
          <w:trHeight w:val="1110"/>
        </w:trPr>
        <w:tc>
          <w:tcPr>
            <w:tcW w:w="1057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49" w:rsidRDefault="00D77649" w:rsidP="00D93CCE">
            <w:pPr>
              <w:pStyle w:val="Normal1"/>
              <w:spacing w:line="240" w:lineRule="atLeast"/>
              <w:ind w:left="68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6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BC50A9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  29.08.2019 №  86</w:t>
            </w:r>
          </w:p>
          <w:p w:rsidR="00D77649" w:rsidRPr="00DE2467" w:rsidRDefault="00D77649" w:rsidP="00D93CCE">
            <w:pPr>
              <w:pStyle w:val="Normal1"/>
              <w:spacing w:line="240" w:lineRule="atLeast"/>
              <w:ind w:left="68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№ 8</w:t>
            </w:r>
            <w:r w:rsidRPr="00BC50A9">
              <w:rPr>
                <w:sz w:val="22"/>
                <w:szCs w:val="22"/>
              </w:rPr>
              <w:t xml:space="preserve"> к решению Совета Тоншаловского сельского поселения от 21.12.2018 № 66</w:t>
            </w:r>
            <w:r w:rsidRPr="00DE2467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D77649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Распределение Бюджетных ассигнований на реализацию муниципальных программ  Тоншаловского сельского поселения за счет средств бюджета Тоншаловского сельского поселения на 2019 год и плановый период 2020 и 2021 годов</w:t>
            </w:r>
          </w:p>
        </w:tc>
      </w:tr>
      <w:tr w:rsidR="00D77649" w:rsidRPr="00393F5D" w:rsidTr="005C6D37">
        <w:trPr>
          <w:trHeight w:val="276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7649" w:rsidRPr="00A46236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62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A46236" w:rsidRDefault="00D77649" w:rsidP="00D93CC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A46236" w:rsidRDefault="00D77649" w:rsidP="00D93CC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A46236" w:rsidRDefault="00D77649" w:rsidP="00D93CC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7649" w:rsidRPr="00A46236" w:rsidRDefault="00D77649" w:rsidP="00D93CC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649" w:rsidRPr="00393F5D" w:rsidTr="005C6D37">
        <w:trPr>
          <w:gridAfter w:val="2"/>
          <w:wAfter w:w="368" w:type="dxa"/>
          <w:trHeight w:val="25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  программы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Целевая 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 xml:space="preserve">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30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Сумма, тыс.руб.</w:t>
            </w:r>
          </w:p>
        </w:tc>
      </w:tr>
      <w:tr w:rsidR="00D77649" w:rsidRPr="00393F5D" w:rsidTr="005C6D37">
        <w:trPr>
          <w:gridAfter w:val="2"/>
          <w:wAfter w:w="368" w:type="dxa"/>
          <w:trHeight w:val="25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649" w:rsidRPr="00393F5D" w:rsidTr="005C6D37">
        <w:trPr>
          <w:gridAfter w:val="2"/>
          <w:wAfter w:w="368" w:type="dxa"/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C677DE" w:rsidRDefault="00D77649" w:rsidP="00D93CCE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77649" w:rsidRPr="00393F5D" w:rsidTr="005C6D37">
        <w:trPr>
          <w:gridAfter w:val="2"/>
          <w:wAfter w:w="368" w:type="dxa"/>
          <w:trHeight w:val="27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77D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649" w:rsidRPr="00C677DE" w:rsidRDefault="00D77649" w:rsidP="00D93CC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677DE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7649" w:rsidRPr="00393F5D" w:rsidTr="005C6D37">
        <w:trPr>
          <w:gridAfter w:val="2"/>
          <w:wAfter w:w="368" w:type="dxa"/>
          <w:trHeight w:val="154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 Развитие физической культуры и спорта  на территории Тоншаловского сельского поселения на 2014-2021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447</w:t>
            </w:r>
            <w:r w:rsidRPr="005C6D37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D77649" w:rsidRPr="00393F5D" w:rsidTr="005C6D37">
        <w:trPr>
          <w:gridAfter w:val="2"/>
          <w:wAfter w:w="36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5C6D37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393F5D" w:rsidTr="005C6D37">
        <w:trPr>
          <w:gridAfter w:val="2"/>
          <w:wAfter w:w="368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Pr="005C6D37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D77649" w:rsidRPr="00393F5D" w:rsidTr="005C6D37">
        <w:trPr>
          <w:gridAfter w:val="2"/>
          <w:wAfter w:w="368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"Создание условий для развития спорта и физической культуры на территории Тоншаловского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48,5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28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48,5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20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63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223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97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 Содержание автомобильных дорог и мостов"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11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16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1566,0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«Обеспечение пожарной безопасности Тоншаловского сельского поселения на 2014-2021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175,0</w:t>
            </w:r>
          </w:p>
        </w:tc>
      </w:tr>
      <w:tr w:rsidR="00D77649" w:rsidRPr="00393F5D" w:rsidTr="005C6D37">
        <w:trPr>
          <w:gridAfter w:val="2"/>
          <w:wAfter w:w="368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 xml:space="preserve">Основное направление " Мероприятия практического характера, направленные на создание условий для предупреждения пожароопасных ситуаций </w:t>
            </w:r>
            <w:r w:rsidRPr="005C6D37">
              <w:rPr>
                <w:rFonts w:ascii="Times New Roman" w:hAnsi="Times New Roman"/>
                <w:color w:val="000000"/>
              </w:rPr>
              <w:lastRenderedPageBreak/>
              <w:t>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5C6D37">
        <w:trPr>
          <w:gridAfter w:val="2"/>
          <w:wAfter w:w="368" w:type="dxa"/>
          <w:trHeight w:val="169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lastRenderedPageBreak/>
              <w:t>Мероприятия по обеспечению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5C6D37">
        <w:trPr>
          <w:gridAfter w:val="2"/>
          <w:wAfter w:w="368" w:type="dxa"/>
          <w:trHeight w:val="12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177,9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175,0</w:t>
            </w:r>
          </w:p>
        </w:tc>
      </w:tr>
      <w:tr w:rsidR="00D77649" w:rsidRPr="00393F5D" w:rsidTr="005C6D37">
        <w:trPr>
          <w:gridAfter w:val="2"/>
          <w:wAfter w:w="368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"Развитие материально-технической базы и информационно-коммуникационных технологий в Администрации Тоншаловского сельского поселения на 2016-2021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873</w:t>
            </w:r>
            <w:r w:rsidRPr="005C6D37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761,5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777,3</w:t>
            </w:r>
          </w:p>
        </w:tc>
      </w:tr>
      <w:tr w:rsidR="00D77649" w:rsidRPr="00393F5D" w:rsidTr="005C6D37">
        <w:trPr>
          <w:gridAfter w:val="2"/>
          <w:wAfter w:w="368" w:type="dxa"/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 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5C6D37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5C6D37">
        <w:trPr>
          <w:gridAfter w:val="2"/>
          <w:wAfter w:w="368" w:type="dxa"/>
          <w:trHeight w:val="40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5C6D37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5C6D37">
        <w:trPr>
          <w:gridAfter w:val="2"/>
          <w:wAfter w:w="368" w:type="dxa"/>
          <w:trHeight w:val="9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5C6D37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32,5</w:t>
            </w:r>
          </w:p>
        </w:tc>
      </w:tr>
      <w:tr w:rsidR="00D77649" w:rsidRPr="00393F5D" w:rsidTr="005C6D37">
        <w:trPr>
          <w:gridAfter w:val="2"/>
          <w:wAfter w:w="368" w:type="dxa"/>
          <w:trHeight w:val="9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 Услуги связи"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5C6D37">
        <w:trPr>
          <w:gridAfter w:val="2"/>
          <w:wAfter w:w="368" w:type="dxa"/>
          <w:trHeight w:val="256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5C6D37">
        <w:trPr>
          <w:gridAfter w:val="2"/>
          <w:wAfter w:w="368" w:type="dxa"/>
          <w:trHeight w:val="9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112,0</w:t>
            </w:r>
          </w:p>
        </w:tc>
      </w:tr>
      <w:tr w:rsidR="00D77649" w:rsidRPr="00393F5D" w:rsidTr="005C6D37">
        <w:trPr>
          <w:gridAfter w:val="2"/>
          <w:wAfter w:w="368" w:type="dxa"/>
          <w:trHeight w:val="88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 Информационное обеспечение, включая програмное обеспечение (сопровождение и обслуживание программных продуктов " Похозяйственный учет", АС "Смета","УРМ"," Консультант плюс", "Технокад") изготовление электронных ключей, продление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5C6D37">
        <w:trPr>
          <w:gridAfter w:val="2"/>
          <w:wAfter w:w="368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5C6D37">
        <w:trPr>
          <w:gridAfter w:val="2"/>
          <w:wAfter w:w="368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228,7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269,5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273,8</w:t>
            </w:r>
          </w:p>
        </w:tc>
      </w:tr>
      <w:tr w:rsidR="00D77649" w:rsidRPr="00393F5D" w:rsidTr="005C6D37">
        <w:trPr>
          <w:gridAfter w:val="2"/>
          <w:wAfter w:w="368" w:type="dxa"/>
          <w:trHeight w:val="99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Основное мероприятие "Приобретение основных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 xml:space="preserve">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86,1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9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86,1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86,1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94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lastRenderedPageBreak/>
              <w:t>Основное мероприятие "Ремонт и обслуживание оргтехники и компьютеров"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5C6D37">
        <w:trPr>
          <w:gridAfter w:val="2"/>
          <w:wAfter w:w="368" w:type="dxa"/>
          <w:trHeight w:val="121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5C6D37">
        <w:trPr>
          <w:gridAfter w:val="2"/>
          <w:wAfter w:w="368" w:type="dxa"/>
          <w:trHeight w:val="8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D77649" w:rsidRPr="00393F5D" w:rsidTr="005C6D37">
        <w:trPr>
          <w:gridAfter w:val="2"/>
          <w:wAfter w:w="368" w:type="dxa"/>
          <w:trHeight w:val="88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5C6D37">
        <w:trPr>
          <w:gridAfter w:val="2"/>
          <w:wAfter w:w="368" w:type="dxa"/>
          <w:trHeight w:val="63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5C6D37">
        <w:trPr>
          <w:gridAfter w:val="2"/>
          <w:wAfter w:w="368" w:type="dxa"/>
          <w:trHeight w:val="8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D77649" w:rsidRPr="00393F5D" w:rsidTr="005C6D37">
        <w:trPr>
          <w:gridAfter w:val="2"/>
          <w:wAfter w:w="368" w:type="dxa"/>
          <w:trHeight w:val="92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5C6D37">
        <w:trPr>
          <w:gridAfter w:val="2"/>
          <w:wAfter w:w="368" w:type="dxa"/>
          <w:trHeight w:val="97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5C6D37">
        <w:trPr>
          <w:gridAfter w:val="2"/>
          <w:wAfter w:w="368" w:type="dxa"/>
          <w:trHeight w:val="87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94,0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104,4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D77649" w:rsidRPr="00393F5D" w:rsidTr="005C6D37">
        <w:trPr>
          <w:gridAfter w:val="2"/>
          <w:wAfter w:w="368" w:type="dxa"/>
          <w:trHeight w:val="9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5C6D37">
        <w:trPr>
          <w:gridAfter w:val="2"/>
          <w:wAfter w:w="368" w:type="dxa"/>
          <w:trHeight w:val="130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lastRenderedPageBreak/>
              <w:t>Расходы на обеспечение функций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5C6D37">
        <w:trPr>
          <w:gridAfter w:val="2"/>
          <w:wAfter w:w="36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147,3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141,4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150,4</w:t>
            </w:r>
          </w:p>
        </w:tc>
      </w:tr>
      <w:tr w:rsidR="00D77649" w:rsidRPr="00393F5D" w:rsidTr="005C6D37">
        <w:trPr>
          <w:gridAfter w:val="2"/>
          <w:wAfter w:w="368" w:type="dxa"/>
          <w:trHeight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"Благоустройство территории Тоншаловского сельского поселения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8381,8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4660,3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5021,8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6265,7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5C6D37">
        <w:trPr>
          <w:gridAfter w:val="2"/>
          <w:wAfter w:w="36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оплату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2233,6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5C6D37">
        <w:trPr>
          <w:gridAfter w:val="2"/>
          <w:wAfter w:w="368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2233,6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2525,6</w:t>
            </w:r>
          </w:p>
        </w:tc>
      </w:tr>
      <w:tr w:rsidR="00D77649" w:rsidRPr="00393F5D" w:rsidTr="005C6D37">
        <w:trPr>
          <w:gridAfter w:val="2"/>
          <w:wAfter w:w="368" w:type="dxa"/>
          <w:trHeight w:val="9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3197,2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96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3197,2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69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834,9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834,9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lastRenderedPageBreak/>
              <w:t>Основное мероприятие «Организация и содержание объектов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5C6D37">
        <w:trPr>
          <w:gridAfter w:val="2"/>
          <w:wAfter w:w="368" w:type="dxa"/>
          <w:trHeight w:val="55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359,3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359,3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1973,9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2351,0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5C6D37">
        <w:trPr>
          <w:gridAfter w:val="2"/>
          <w:wAfter w:w="368" w:type="dxa"/>
          <w:trHeight w:val="13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1973,9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2351,0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5C6D37">
        <w:trPr>
          <w:gridAfter w:val="2"/>
          <w:wAfter w:w="368" w:type="dxa"/>
          <w:trHeight w:val="13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1800,7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2351,0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2136,9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173,2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2351,0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2136,9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173,2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2351,0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2136,9</w:t>
            </w:r>
          </w:p>
        </w:tc>
      </w:tr>
      <w:tr w:rsidR="00D77649" w:rsidRPr="00393F5D" w:rsidTr="005C6D37">
        <w:trPr>
          <w:gridAfter w:val="2"/>
          <w:wAfter w:w="368" w:type="dxa"/>
          <w:trHeight w:val="11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173,2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2351,0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</w:rPr>
            </w:pPr>
            <w:r w:rsidRPr="005C6D37">
              <w:rPr>
                <w:rFonts w:ascii="Times New Roman" w:hAnsi="Times New Roman"/>
              </w:rPr>
              <w:t>2136,9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«Совершенствование системы муниципальной службы в Тоншаловском сельском поселении на 2018-2021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75,0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45,0</w:t>
            </w:r>
          </w:p>
        </w:tc>
      </w:tr>
      <w:tr w:rsidR="00D77649" w:rsidRPr="00393F5D" w:rsidTr="005C6D37">
        <w:trPr>
          <w:gridAfter w:val="2"/>
          <w:wAfter w:w="368" w:type="dxa"/>
          <w:trHeight w:val="82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«Совершенствование муниципального управления в Тоншаловском сельском поселении на 2018-2021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40,0</w:t>
            </w:r>
          </w:p>
        </w:tc>
      </w:tr>
      <w:tr w:rsidR="00D77649" w:rsidRPr="00393F5D" w:rsidTr="005C6D37">
        <w:trPr>
          <w:gridAfter w:val="2"/>
          <w:wAfter w:w="368" w:type="dxa"/>
          <w:trHeight w:val="138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77649" w:rsidRPr="00393F5D" w:rsidTr="005C6D37">
        <w:trPr>
          <w:gridAfter w:val="2"/>
          <w:wAfter w:w="368" w:type="dxa"/>
          <w:trHeight w:val="110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77649" w:rsidRPr="00393F5D" w:rsidTr="005C6D37">
        <w:trPr>
          <w:gridAfter w:val="2"/>
          <w:wAfter w:w="368" w:type="dxa"/>
          <w:trHeight w:val="27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</w:tr>
      <w:tr w:rsidR="00D77649" w:rsidRPr="00393F5D" w:rsidTr="005C6D37">
        <w:trPr>
          <w:gridAfter w:val="2"/>
          <w:wAfter w:w="368" w:type="dxa"/>
          <w:trHeight w:val="27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77649" w:rsidRPr="00393F5D" w:rsidTr="005C6D37">
        <w:trPr>
          <w:gridAfter w:val="2"/>
          <w:wAfter w:w="368" w:type="dxa"/>
          <w:trHeight w:val="276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7649" w:rsidRPr="005C6D37" w:rsidRDefault="00D77649">
            <w:pPr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649" w:rsidRPr="005C6D37" w:rsidRDefault="00D77649">
            <w:pPr>
              <w:jc w:val="both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5C6D37" w:rsidRDefault="00D776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6D37">
              <w:rPr>
                <w:rFonts w:ascii="Times New Roman" w:hAnsi="Times New Roman"/>
                <w:color w:val="000000"/>
              </w:rPr>
              <w:t>5,0</w:t>
            </w:r>
          </w:p>
        </w:tc>
      </w:tr>
    </w:tbl>
    <w:tbl>
      <w:tblPr>
        <w:tblW w:w="10884" w:type="dxa"/>
        <w:tblInd w:w="-318" w:type="dxa"/>
        <w:tblLook w:val="00A0"/>
      </w:tblPr>
      <w:tblGrid>
        <w:gridCol w:w="2694"/>
        <w:gridCol w:w="640"/>
        <w:gridCol w:w="494"/>
        <w:gridCol w:w="567"/>
        <w:gridCol w:w="820"/>
        <w:gridCol w:w="740"/>
        <w:gridCol w:w="1134"/>
        <w:gridCol w:w="708"/>
        <w:gridCol w:w="1000"/>
        <w:gridCol w:w="1127"/>
        <w:gridCol w:w="960"/>
      </w:tblGrid>
      <w:tr w:rsidR="00D77649" w:rsidRPr="005C6D37" w:rsidTr="005C6D37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7649" w:rsidRPr="005C6D37" w:rsidRDefault="00D77649" w:rsidP="005C6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Тоншаловского сельского поселения на 2016-2022 годы"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ind w:right="-242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77649" w:rsidRPr="005C6D37" w:rsidTr="005C6D37">
        <w:trPr>
          <w:trHeight w:val="1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7649" w:rsidRPr="005C6D37" w:rsidRDefault="00D77649" w:rsidP="005C6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Основное мероприятие "Повышение уровня благоустройства общественных территорий Тоншаловского сельского поселения"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112,2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77649" w:rsidRPr="005C6D37" w:rsidTr="005C6D37">
        <w:trPr>
          <w:trHeight w:val="27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7649" w:rsidRPr="005C6D37" w:rsidRDefault="00D77649" w:rsidP="005C6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lastRenderedPageBreak/>
              <w:t>Осуществление полномочий органов местного самоуправления Тоншаловского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90060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112,2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77649" w:rsidRPr="005C6D37" w:rsidTr="005C6D37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7649" w:rsidRPr="005C6D37" w:rsidRDefault="00D77649" w:rsidP="005C6D3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90060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112,2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77649" w:rsidRPr="005C6D37" w:rsidTr="005C6D37">
        <w:trPr>
          <w:trHeight w:val="12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5C6D37" w:rsidRDefault="00D77649" w:rsidP="005C6D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Муниципальная программа «Сохранение и развитие культурного потенциала Тоншаловского сельского поселения на  2019 -2021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254,2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D77649" w:rsidRPr="005C6D37" w:rsidTr="005C6D37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90DFC" w:rsidRDefault="00D77649" w:rsidP="00A90D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0DFC">
              <w:rPr>
                <w:rFonts w:ascii="Times New Roman" w:hAnsi="Times New Roman"/>
                <w:color w:val="000000"/>
                <w:lang w:eastAsia="ru-RU"/>
              </w:rPr>
              <w:t>Расходы на реализацию проекта «Народный бюджет» ("Деревенский социально-досуговый центр "Добродом")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  <w:r w:rsidRPr="005C6D3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77649" w:rsidRPr="005C6D37" w:rsidTr="005C6D37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7649" w:rsidRPr="00A90DFC" w:rsidRDefault="00D77649" w:rsidP="00A90DF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90DFC">
              <w:rPr>
                <w:rFonts w:ascii="Times New Roman" w:hAnsi="Times New Roman"/>
                <w:color w:val="000000"/>
                <w:lang w:eastAsia="ru-RU"/>
              </w:rPr>
              <w:t>Расходы на реализацию проекта «Народный бюджет» ("Открытая сцена - праздник каждому!")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S2270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649" w:rsidRPr="005C6D37" w:rsidRDefault="00D77649" w:rsidP="005C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D77649" w:rsidRPr="005C6D37" w:rsidTr="005C6D37">
        <w:trPr>
          <w:trHeight w:val="312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77649" w:rsidRPr="005C6D37" w:rsidRDefault="00D77649" w:rsidP="005C6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5C6D37" w:rsidRDefault="00D77649" w:rsidP="005C6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11887,2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5C6D37" w:rsidRDefault="00D77649" w:rsidP="005C6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649" w:rsidRPr="005C6D37" w:rsidRDefault="00D77649" w:rsidP="005C6D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6319,1</w:t>
            </w:r>
          </w:p>
        </w:tc>
      </w:tr>
    </w:tbl>
    <w:p w:rsidR="00D77649" w:rsidRDefault="00D77649" w:rsidP="00ED1180">
      <w:pPr>
        <w:pStyle w:val="Normal1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sectPr w:rsidR="00D77649" w:rsidSect="00797A68">
      <w:pgSz w:w="11906" w:h="16838"/>
      <w:pgMar w:top="794" w:right="567" w:bottom="794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8B" w:rsidRDefault="00846C8B" w:rsidP="00D6489D">
      <w:pPr>
        <w:spacing w:after="0" w:line="240" w:lineRule="auto"/>
      </w:pPr>
      <w:r>
        <w:separator/>
      </w:r>
    </w:p>
  </w:endnote>
  <w:endnote w:type="continuationSeparator" w:id="1">
    <w:p w:rsidR="00846C8B" w:rsidRDefault="00846C8B" w:rsidP="00D6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8B" w:rsidRDefault="00846C8B" w:rsidP="00D6489D">
      <w:pPr>
        <w:spacing w:after="0" w:line="240" w:lineRule="auto"/>
      </w:pPr>
      <w:r>
        <w:separator/>
      </w:r>
    </w:p>
  </w:footnote>
  <w:footnote w:type="continuationSeparator" w:id="1">
    <w:p w:rsidR="00846C8B" w:rsidRDefault="00846C8B" w:rsidP="00D6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805"/>
    <w:multiLevelType w:val="hybridMultilevel"/>
    <w:tmpl w:val="6D5A7602"/>
    <w:lvl w:ilvl="0" w:tplc="A0AC4F58">
      <w:start w:val="1"/>
      <w:numFmt w:val="decimal"/>
      <w:lvlText w:val="%1."/>
      <w:lvlJc w:val="left"/>
      <w:pPr>
        <w:ind w:left="672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EAF"/>
    <w:rsid w:val="00006DEE"/>
    <w:rsid w:val="00030650"/>
    <w:rsid w:val="000319B9"/>
    <w:rsid w:val="00032053"/>
    <w:rsid w:val="000405FF"/>
    <w:rsid w:val="00047CBB"/>
    <w:rsid w:val="00047DB1"/>
    <w:rsid w:val="00060EED"/>
    <w:rsid w:val="00064775"/>
    <w:rsid w:val="00064CCE"/>
    <w:rsid w:val="00065DE1"/>
    <w:rsid w:val="00067040"/>
    <w:rsid w:val="000846D8"/>
    <w:rsid w:val="00096674"/>
    <w:rsid w:val="000B214F"/>
    <w:rsid w:val="000C5674"/>
    <w:rsid w:val="000C57F6"/>
    <w:rsid w:val="000D2ED3"/>
    <w:rsid w:val="000D4C93"/>
    <w:rsid w:val="000E33D5"/>
    <w:rsid w:val="000F6955"/>
    <w:rsid w:val="00102F10"/>
    <w:rsid w:val="00121CBF"/>
    <w:rsid w:val="00133263"/>
    <w:rsid w:val="00145DE1"/>
    <w:rsid w:val="001471F9"/>
    <w:rsid w:val="00151365"/>
    <w:rsid w:val="001545D7"/>
    <w:rsid w:val="00160F35"/>
    <w:rsid w:val="001613B2"/>
    <w:rsid w:val="0016265E"/>
    <w:rsid w:val="0016414C"/>
    <w:rsid w:val="00167B7F"/>
    <w:rsid w:val="00171393"/>
    <w:rsid w:val="00172333"/>
    <w:rsid w:val="0017354A"/>
    <w:rsid w:val="00176047"/>
    <w:rsid w:val="00180BFF"/>
    <w:rsid w:val="00187622"/>
    <w:rsid w:val="00191627"/>
    <w:rsid w:val="00195A40"/>
    <w:rsid w:val="001B440D"/>
    <w:rsid w:val="001C0FD2"/>
    <w:rsid w:val="001C114F"/>
    <w:rsid w:val="001C4626"/>
    <w:rsid w:val="001C7972"/>
    <w:rsid w:val="001D6E70"/>
    <w:rsid w:val="001E7BB9"/>
    <w:rsid w:val="002003B7"/>
    <w:rsid w:val="00214748"/>
    <w:rsid w:val="00214917"/>
    <w:rsid w:val="00215294"/>
    <w:rsid w:val="00241225"/>
    <w:rsid w:val="0024306C"/>
    <w:rsid w:val="0024473D"/>
    <w:rsid w:val="0026080B"/>
    <w:rsid w:val="00270293"/>
    <w:rsid w:val="002749C1"/>
    <w:rsid w:val="00282BB8"/>
    <w:rsid w:val="002849DF"/>
    <w:rsid w:val="00286135"/>
    <w:rsid w:val="00287A3D"/>
    <w:rsid w:val="00290615"/>
    <w:rsid w:val="002964EC"/>
    <w:rsid w:val="002A3008"/>
    <w:rsid w:val="002A3933"/>
    <w:rsid w:val="002A4AA5"/>
    <w:rsid w:val="002D5F37"/>
    <w:rsid w:val="002F2E2D"/>
    <w:rsid w:val="002F77CA"/>
    <w:rsid w:val="00302C68"/>
    <w:rsid w:val="0031291D"/>
    <w:rsid w:val="00321395"/>
    <w:rsid w:val="00322DCC"/>
    <w:rsid w:val="00322E47"/>
    <w:rsid w:val="00327459"/>
    <w:rsid w:val="0033132A"/>
    <w:rsid w:val="00333B84"/>
    <w:rsid w:val="00335FA2"/>
    <w:rsid w:val="003368EB"/>
    <w:rsid w:val="0035612C"/>
    <w:rsid w:val="0036002E"/>
    <w:rsid w:val="00362E05"/>
    <w:rsid w:val="00364D1E"/>
    <w:rsid w:val="003662DD"/>
    <w:rsid w:val="003728EA"/>
    <w:rsid w:val="00375E82"/>
    <w:rsid w:val="003832B0"/>
    <w:rsid w:val="00393F5D"/>
    <w:rsid w:val="003C4F3E"/>
    <w:rsid w:val="003C7573"/>
    <w:rsid w:val="003C7777"/>
    <w:rsid w:val="003D09C2"/>
    <w:rsid w:val="003D5130"/>
    <w:rsid w:val="003F5FA4"/>
    <w:rsid w:val="004078D1"/>
    <w:rsid w:val="00412E54"/>
    <w:rsid w:val="0041345C"/>
    <w:rsid w:val="00421C0B"/>
    <w:rsid w:val="00430EC0"/>
    <w:rsid w:val="00434DC3"/>
    <w:rsid w:val="004570EF"/>
    <w:rsid w:val="00460190"/>
    <w:rsid w:val="00464B2E"/>
    <w:rsid w:val="004655E4"/>
    <w:rsid w:val="004734F2"/>
    <w:rsid w:val="004773F6"/>
    <w:rsid w:val="0048375A"/>
    <w:rsid w:val="00484A0C"/>
    <w:rsid w:val="0049148D"/>
    <w:rsid w:val="0049419F"/>
    <w:rsid w:val="004A4D08"/>
    <w:rsid w:val="004A61D3"/>
    <w:rsid w:val="004A7E73"/>
    <w:rsid w:val="004B59F4"/>
    <w:rsid w:val="004C5F96"/>
    <w:rsid w:val="004D07C7"/>
    <w:rsid w:val="004D3146"/>
    <w:rsid w:val="004E0B11"/>
    <w:rsid w:val="004E25AB"/>
    <w:rsid w:val="004E45C1"/>
    <w:rsid w:val="004E6716"/>
    <w:rsid w:val="005036D5"/>
    <w:rsid w:val="005375C8"/>
    <w:rsid w:val="005466C2"/>
    <w:rsid w:val="00547675"/>
    <w:rsid w:val="005765DC"/>
    <w:rsid w:val="00577870"/>
    <w:rsid w:val="0058243F"/>
    <w:rsid w:val="00582BB1"/>
    <w:rsid w:val="0058308B"/>
    <w:rsid w:val="00594079"/>
    <w:rsid w:val="005A2B3C"/>
    <w:rsid w:val="005B280E"/>
    <w:rsid w:val="005C04AD"/>
    <w:rsid w:val="005C6A8B"/>
    <w:rsid w:val="005C6D37"/>
    <w:rsid w:val="005C753B"/>
    <w:rsid w:val="005D0D52"/>
    <w:rsid w:val="005D1A7E"/>
    <w:rsid w:val="005E23E3"/>
    <w:rsid w:val="005E3617"/>
    <w:rsid w:val="005E7970"/>
    <w:rsid w:val="00605A3B"/>
    <w:rsid w:val="00605D49"/>
    <w:rsid w:val="00614E01"/>
    <w:rsid w:val="006151EA"/>
    <w:rsid w:val="0061692E"/>
    <w:rsid w:val="00621ED9"/>
    <w:rsid w:val="00630DD6"/>
    <w:rsid w:val="00631F6A"/>
    <w:rsid w:val="00633265"/>
    <w:rsid w:val="0063422C"/>
    <w:rsid w:val="006376BD"/>
    <w:rsid w:val="00637F48"/>
    <w:rsid w:val="0064472D"/>
    <w:rsid w:val="00645941"/>
    <w:rsid w:val="00652A05"/>
    <w:rsid w:val="00655FC1"/>
    <w:rsid w:val="00657534"/>
    <w:rsid w:val="00660072"/>
    <w:rsid w:val="00660860"/>
    <w:rsid w:val="00665016"/>
    <w:rsid w:val="0067194B"/>
    <w:rsid w:val="00681CD3"/>
    <w:rsid w:val="00685585"/>
    <w:rsid w:val="0068760C"/>
    <w:rsid w:val="00690741"/>
    <w:rsid w:val="00696F92"/>
    <w:rsid w:val="006973C2"/>
    <w:rsid w:val="006A5E37"/>
    <w:rsid w:val="006A6E10"/>
    <w:rsid w:val="006B453B"/>
    <w:rsid w:val="006B5348"/>
    <w:rsid w:val="006B5394"/>
    <w:rsid w:val="006C7DCB"/>
    <w:rsid w:val="006D0E14"/>
    <w:rsid w:val="006E6AC9"/>
    <w:rsid w:val="006F1317"/>
    <w:rsid w:val="006F1C85"/>
    <w:rsid w:val="006F2D01"/>
    <w:rsid w:val="006F43EB"/>
    <w:rsid w:val="006F698C"/>
    <w:rsid w:val="007063F2"/>
    <w:rsid w:val="00720C65"/>
    <w:rsid w:val="00722C35"/>
    <w:rsid w:val="00731922"/>
    <w:rsid w:val="007466B3"/>
    <w:rsid w:val="00757D7F"/>
    <w:rsid w:val="007674E5"/>
    <w:rsid w:val="007779ED"/>
    <w:rsid w:val="00781A90"/>
    <w:rsid w:val="00783E7D"/>
    <w:rsid w:val="00797A68"/>
    <w:rsid w:val="007A1090"/>
    <w:rsid w:val="007A2E1F"/>
    <w:rsid w:val="007A7D97"/>
    <w:rsid w:val="007B2C91"/>
    <w:rsid w:val="007B5FA4"/>
    <w:rsid w:val="007D65DE"/>
    <w:rsid w:val="007E13D7"/>
    <w:rsid w:val="007E6BC6"/>
    <w:rsid w:val="007F09AC"/>
    <w:rsid w:val="008001AD"/>
    <w:rsid w:val="00806CB9"/>
    <w:rsid w:val="0081012C"/>
    <w:rsid w:val="008103C0"/>
    <w:rsid w:val="00824CEB"/>
    <w:rsid w:val="00846C8B"/>
    <w:rsid w:val="00847B9D"/>
    <w:rsid w:val="0085013A"/>
    <w:rsid w:val="00853BB1"/>
    <w:rsid w:val="00861E74"/>
    <w:rsid w:val="00865288"/>
    <w:rsid w:val="008705EC"/>
    <w:rsid w:val="008816FB"/>
    <w:rsid w:val="00882DF9"/>
    <w:rsid w:val="008852E8"/>
    <w:rsid w:val="008853A6"/>
    <w:rsid w:val="00896D36"/>
    <w:rsid w:val="008A4B72"/>
    <w:rsid w:val="008B33BD"/>
    <w:rsid w:val="008B3504"/>
    <w:rsid w:val="008C6AA8"/>
    <w:rsid w:val="008C6C49"/>
    <w:rsid w:val="008D09BD"/>
    <w:rsid w:val="008D3BA8"/>
    <w:rsid w:val="008D4386"/>
    <w:rsid w:val="008D72E8"/>
    <w:rsid w:val="008E05E2"/>
    <w:rsid w:val="008E5081"/>
    <w:rsid w:val="008E5E15"/>
    <w:rsid w:val="00901041"/>
    <w:rsid w:val="009020FD"/>
    <w:rsid w:val="0090398F"/>
    <w:rsid w:val="00905741"/>
    <w:rsid w:val="00906A16"/>
    <w:rsid w:val="00906E5B"/>
    <w:rsid w:val="009349E7"/>
    <w:rsid w:val="009446C4"/>
    <w:rsid w:val="0095616E"/>
    <w:rsid w:val="00960EC8"/>
    <w:rsid w:val="00965284"/>
    <w:rsid w:val="00970576"/>
    <w:rsid w:val="0097468D"/>
    <w:rsid w:val="009776DE"/>
    <w:rsid w:val="009860C8"/>
    <w:rsid w:val="00986F18"/>
    <w:rsid w:val="00996558"/>
    <w:rsid w:val="009A0663"/>
    <w:rsid w:val="009A0815"/>
    <w:rsid w:val="009B398C"/>
    <w:rsid w:val="009D3502"/>
    <w:rsid w:val="009E0F10"/>
    <w:rsid w:val="009E1B34"/>
    <w:rsid w:val="009E2929"/>
    <w:rsid w:val="009F21A2"/>
    <w:rsid w:val="00A26F34"/>
    <w:rsid w:val="00A30A75"/>
    <w:rsid w:val="00A34F87"/>
    <w:rsid w:val="00A36D1B"/>
    <w:rsid w:val="00A43131"/>
    <w:rsid w:val="00A46236"/>
    <w:rsid w:val="00A646C4"/>
    <w:rsid w:val="00A7269B"/>
    <w:rsid w:val="00A73A82"/>
    <w:rsid w:val="00A76F43"/>
    <w:rsid w:val="00A8421F"/>
    <w:rsid w:val="00A85FD8"/>
    <w:rsid w:val="00A90DFC"/>
    <w:rsid w:val="00A964A7"/>
    <w:rsid w:val="00AA2A65"/>
    <w:rsid w:val="00AB1B40"/>
    <w:rsid w:val="00AC0BC2"/>
    <w:rsid w:val="00AC573E"/>
    <w:rsid w:val="00AD337C"/>
    <w:rsid w:val="00AE033A"/>
    <w:rsid w:val="00AE1438"/>
    <w:rsid w:val="00AE5284"/>
    <w:rsid w:val="00AE5F9E"/>
    <w:rsid w:val="00AF10A3"/>
    <w:rsid w:val="00B037B9"/>
    <w:rsid w:val="00B11B6E"/>
    <w:rsid w:val="00B16404"/>
    <w:rsid w:val="00B34986"/>
    <w:rsid w:val="00B3783D"/>
    <w:rsid w:val="00B43F93"/>
    <w:rsid w:val="00B449B6"/>
    <w:rsid w:val="00B47E26"/>
    <w:rsid w:val="00B510EF"/>
    <w:rsid w:val="00B55ECA"/>
    <w:rsid w:val="00B572A1"/>
    <w:rsid w:val="00B576E7"/>
    <w:rsid w:val="00B63720"/>
    <w:rsid w:val="00B6538B"/>
    <w:rsid w:val="00B8462C"/>
    <w:rsid w:val="00B969ED"/>
    <w:rsid w:val="00BA0FD4"/>
    <w:rsid w:val="00BA4739"/>
    <w:rsid w:val="00BA5B0A"/>
    <w:rsid w:val="00BA6C2A"/>
    <w:rsid w:val="00BC13B2"/>
    <w:rsid w:val="00BC2627"/>
    <w:rsid w:val="00BC50A9"/>
    <w:rsid w:val="00BE16B8"/>
    <w:rsid w:val="00BE387B"/>
    <w:rsid w:val="00BF159D"/>
    <w:rsid w:val="00BF3765"/>
    <w:rsid w:val="00BF384E"/>
    <w:rsid w:val="00C00310"/>
    <w:rsid w:val="00C0724C"/>
    <w:rsid w:val="00C105F3"/>
    <w:rsid w:val="00C11068"/>
    <w:rsid w:val="00C214C4"/>
    <w:rsid w:val="00C22698"/>
    <w:rsid w:val="00C247FA"/>
    <w:rsid w:val="00C30F36"/>
    <w:rsid w:val="00C3329E"/>
    <w:rsid w:val="00C34A93"/>
    <w:rsid w:val="00C476C7"/>
    <w:rsid w:val="00C47962"/>
    <w:rsid w:val="00C50941"/>
    <w:rsid w:val="00C56C4D"/>
    <w:rsid w:val="00C63D1E"/>
    <w:rsid w:val="00C64B17"/>
    <w:rsid w:val="00C66983"/>
    <w:rsid w:val="00C677DE"/>
    <w:rsid w:val="00C70D80"/>
    <w:rsid w:val="00C735AB"/>
    <w:rsid w:val="00C7394C"/>
    <w:rsid w:val="00C82AA6"/>
    <w:rsid w:val="00C83432"/>
    <w:rsid w:val="00C84D0C"/>
    <w:rsid w:val="00CB35B5"/>
    <w:rsid w:val="00CC07F2"/>
    <w:rsid w:val="00CC1FE7"/>
    <w:rsid w:val="00CD7BDC"/>
    <w:rsid w:val="00CE2D6C"/>
    <w:rsid w:val="00CE4610"/>
    <w:rsid w:val="00CE5122"/>
    <w:rsid w:val="00CF3FE5"/>
    <w:rsid w:val="00CF6F12"/>
    <w:rsid w:val="00CF7B45"/>
    <w:rsid w:val="00D07EAF"/>
    <w:rsid w:val="00D12ED3"/>
    <w:rsid w:val="00D13DBA"/>
    <w:rsid w:val="00D168D6"/>
    <w:rsid w:val="00D206A5"/>
    <w:rsid w:val="00D2563C"/>
    <w:rsid w:val="00D3170A"/>
    <w:rsid w:val="00D3583F"/>
    <w:rsid w:val="00D36DE6"/>
    <w:rsid w:val="00D407AC"/>
    <w:rsid w:val="00D41C1C"/>
    <w:rsid w:val="00D56D76"/>
    <w:rsid w:val="00D6317E"/>
    <w:rsid w:val="00D6489D"/>
    <w:rsid w:val="00D76D4F"/>
    <w:rsid w:val="00D77649"/>
    <w:rsid w:val="00D804F3"/>
    <w:rsid w:val="00D93CCE"/>
    <w:rsid w:val="00DA028D"/>
    <w:rsid w:val="00DA6A66"/>
    <w:rsid w:val="00DB2366"/>
    <w:rsid w:val="00DC24F4"/>
    <w:rsid w:val="00DD15E7"/>
    <w:rsid w:val="00DD2DD0"/>
    <w:rsid w:val="00DD4901"/>
    <w:rsid w:val="00DD6222"/>
    <w:rsid w:val="00DD757B"/>
    <w:rsid w:val="00DE2467"/>
    <w:rsid w:val="00DE31C5"/>
    <w:rsid w:val="00DE4316"/>
    <w:rsid w:val="00DE5F30"/>
    <w:rsid w:val="00E00590"/>
    <w:rsid w:val="00E008E1"/>
    <w:rsid w:val="00E10A22"/>
    <w:rsid w:val="00E12993"/>
    <w:rsid w:val="00E22953"/>
    <w:rsid w:val="00E30490"/>
    <w:rsid w:val="00E335A5"/>
    <w:rsid w:val="00E336C7"/>
    <w:rsid w:val="00E43B08"/>
    <w:rsid w:val="00E447AD"/>
    <w:rsid w:val="00E45A83"/>
    <w:rsid w:val="00E45A8F"/>
    <w:rsid w:val="00E561D8"/>
    <w:rsid w:val="00E608C0"/>
    <w:rsid w:val="00E94533"/>
    <w:rsid w:val="00E95695"/>
    <w:rsid w:val="00E96297"/>
    <w:rsid w:val="00EB3D35"/>
    <w:rsid w:val="00EB7151"/>
    <w:rsid w:val="00EC038A"/>
    <w:rsid w:val="00EC78BA"/>
    <w:rsid w:val="00EC7E1B"/>
    <w:rsid w:val="00ED1180"/>
    <w:rsid w:val="00EF0CAA"/>
    <w:rsid w:val="00EF2483"/>
    <w:rsid w:val="00EF3CAE"/>
    <w:rsid w:val="00EF605F"/>
    <w:rsid w:val="00EF64BD"/>
    <w:rsid w:val="00F00685"/>
    <w:rsid w:val="00F018D5"/>
    <w:rsid w:val="00F05897"/>
    <w:rsid w:val="00F143B4"/>
    <w:rsid w:val="00F1727F"/>
    <w:rsid w:val="00F24799"/>
    <w:rsid w:val="00F402D2"/>
    <w:rsid w:val="00F43616"/>
    <w:rsid w:val="00F44688"/>
    <w:rsid w:val="00F45AA6"/>
    <w:rsid w:val="00F525D5"/>
    <w:rsid w:val="00F52CC1"/>
    <w:rsid w:val="00F66F36"/>
    <w:rsid w:val="00F7186F"/>
    <w:rsid w:val="00F97321"/>
    <w:rsid w:val="00FA2888"/>
    <w:rsid w:val="00FD1143"/>
    <w:rsid w:val="00FD14D2"/>
    <w:rsid w:val="00FD174E"/>
    <w:rsid w:val="00FD3A50"/>
    <w:rsid w:val="00FD4BE6"/>
    <w:rsid w:val="00FD579B"/>
    <w:rsid w:val="00FD5BC1"/>
    <w:rsid w:val="00FD5E90"/>
    <w:rsid w:val="00FD6E5B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Normal1"/>
    <w:next w:val="Normal1"/>
    <w:link w:val="10"/>
    <w:uiPriority w:val="99"/>
    <w:qFormat/>
    <w:rsid w:val="00960EC8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uiPriority w:val="99"/>
    <w:qFormat/>
    <w:rsid w:val="00960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0E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0EC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uiPriority w:val="99"/>
    <w:rsid w:val="00960EC8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D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489D"/>
    <w:rPr>
      <w:rFonts w:cs="Times New Roman"/>
    </w:rPr>
  </w:style>
  <w:style w:type="paragraph" w:styleId="a5">
    <w:name w:val="footer"/>
    <w:basedOn w:val="a"/>
    <w:link w:val="a6"/>
    <w:uiPriority w:val="99"/>
    <w:rsid w:val="00D6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48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8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2AA6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uiPriority w:val="99"/>
    <w:rsid w:val="006F4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60EC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960EC8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semiHidden/>
    <w:rsid w:val="00960EC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60EC8"/>
    <w:rPr>
      <w:rFonts w:ascii="Times New Roman" w:hAnsi="Times New Roman" w:cs="Times New Roman"/>
      <w:sz w:val="20"/>
      <w:szCs w:val="20"/>
    </w:rPr>
  </w:style>
  <w:style w:type="paragraph" w:customStyle="1" w:styleId="PlainText1">
    <w:name w:val="Plain Text1"/>
    <w:basedOn w:val="Normal1"/>
    <w:uiPriority w:val="99"/>
    <w:rsid w:val="00960EC8"/>
    <w:rPr>
      <w:rFonts w:ascii="Courier New" w:hAnsi="Courier New"/>
    </w:rPr>
  </w:style>
  <w:style w:type="paragraph" w:customStyle="1" w:styleId="22">
    <w:name w:val="Основной текст 22"/>
    <w:basedOn w:val="Normal1"/>
    <w:uiPriority w:val="99"/>
    <w:rsid w:val="00960EC8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1"/>
    <w:uiPriority w:val="99"/>
    <w:rsid w:val="00960EC8"/>
    <w:pPr>
      <w:jc w:val="both"/>
    </w:pPr>
    <w:rPr>
      <w:sz w:val="28"/>
    </w:rPr>
  </w:style>
  <w:style w:type="character" w:customStyle="1" w:styleId="blk">
    <w:name w:val="blk"/>
    <w:basedOn w:val="a0"/>
    <w:uiPriority w:val="99"/>
    <w:rsid w:val="006E6AC9"/>
    <w:rPr>
      <w:rFonts w:cs="Times New Roman"/>
    </w:rPr>
  </w:style>
  <w:style w:type="paragraph" w:styleId="ad">
    <w:name w:val="List Paragraph"/>
    <w:basedOn w:val="a"/>
    <w:uiPriority w:val="99"/>
    <w:qFormat/>
    <w:rsid w:val="00731922"/>
    <w:pPr>
      <w:ind w:left="720"/>
      <w:contextualSpacing/>
    </w:pPr>
  </w:style>
  <w:style w:type="character" w:styleId="ae">
    <w:name w:val="Hyperlink"/>
    <w:basedOn w:val="a0"/>
    <w:uiPriority w:val="99"/>
    <w:semiHidden/>
    <w:rsid w:val="00A964A7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A964A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A964A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A964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80">
    <w:name w:val="xl80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964A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88">
    <w:name w:val="xl88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9">
    <w:name w:val="xl89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2">
    <w:name w:val="xl92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3">
    <w:name w:val="xl93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4">
    <w:name w:val="xl94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7">
    <w:name w:val="xl97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8">
    <w:name w:val="xl98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uiPriority w:val="99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uiPriority w:val="99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96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96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96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A96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A96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A96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uiPriority w:val="99"/>
    <w:rsid w:val="00A96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uiPriority w:val="99"/>
    <w:rsid w:val="00A96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uiPriority w:val="99"/>
    <w:rsid w:val="00A964A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uiPriority w:val="99"/>
    <w:rsid w:val="00A96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uiPriority w:val="99"/>
    <w:rsid w:val="00A964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uiPriority w:val="99"/>
    <w:rsid w:val="00A964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uiPriority w:val="99"/>
    <w:rsid w:val="00A964A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uiPriority w:val="99"/>
    <w:rsid w:val="00A96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uiPriority w:val="99"/>
    <w:rsid w:val="00A964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uiPriority w:val="99"/>
    <w:rsid w:val="00A96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uiPriority w:val="99"/>
    <w:rsid w:val="00A96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uiPriority w:val="99"/>
    <w:rsid w:val="00A96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uiPriority w:val="99"/>
    <w:rsid w:val="00A96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styleId="af0">
    <w:name w:val="Normal (Web)"/>
    <w:basedOn w:val="a"/>
    <w:uiPriority w:val="99"/>
    <w:rsid w:val="00D5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9812</Words>
  <Characters>55935</Characters>
  <Application>Microsoft Office Word</Application>
  <DocSecurity>0</DocSecurity>
  <Lines>466</Lines>
  <Paragraphs>131</Paragraphs>
  <ScaleCrop>false</ScaleCrop>
  <Company>SPecialiST RePack</Company>
  <LinksUpToDate>false</LinksUpToDate>
  <CharactersWithSpaces>65616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22</cp:revision>
  <cp:lastPrinted>2019-09-04T16:32:00Z</cp:lastPrinted>
  <dcterms:created xsi:type="dcterms:W3CDTF">2019-08-18T15:00:00Z</dcterms:created>
  <dcterms:modified xsi:type="dcterms:W3CDTF">2019-09-05T14:44:00Z</dcterms:modified>
</cp:coreProperties>
</file>