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19" w:rsidRDefault="00357819" w:rsidP="007A10A4">
      <w:pPr>
        <w:tabs>
          <w:tab w:val="left" w:pos="82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6DB" w:rsidRDefault="00A406DB" w:rsidP="00A406DB">
      <w:pPr>
        <w:rPr>
          <w:rFonts w:ascii="Arial" w:hAnsi="Arial" w:cs="Arial"/>
          <w:b/>
          <w:bCs/>
          <w:sz w:val="20"/>
          <w:szCs w:val="20"/>
        </w:rPr>
      </w:pPr>
    </w:p>
    <w:p w:rsidR="00A406DB" w:rsidRPr="00F21A67" w:rsidRDefault="00A406DB" w:rsidP="00A406DB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2"/>
          <w:szCs w:val="22"/>
        </w:rPr>
      </w:pPr>
      <w:r w:rsidRPr="00F21A67">
        <w:rPr>
          <w:rFonts w:ascii="Times New Roman" w:hAnsi="Times New Roman" w:cs="Times New Roman"/>
          <w:b w:val="0"/>
          <w:sz w:val="22"/>
          <w:szCs w:val="22"/>
        </w:rPr>
        <w:t xml:space="preserve">Приложение 1 </w:t>
      </w:r>
    </w:p>
    <w:p w:rsidR="00A406DB" w:rsidRPr="00831AA1" w:rsidRDefault="00584AFF" w:rsidP="001A5766">
      <w:pPr>
        <w:tabs>
          <w:tab w:val="left" w:pos="4253"/>
        </w:tabs>
        <w:autoSpaceDE w:val="0"/>
        <w:autoSpaceDN w:val="0"/>
        <w:adjustRightInd w:val="0"/>
        <w:ind w:left="5529"/>
        <w:jc w:val="both"/>
        <w:rPr>
          <w:color w:val="000000" w:themeColor="text1"/>
          <w:sz w:val="22"/>
          <w:szCs w:val="22"/>
        </w:rPr>
      </w:pPr>
      <w:r w:rsidRPr="00F21A67">
        <w:rPr>
          <w:sz w:val="22"/>
          <w:szCs w:val="22"/>
        </w:rPr>
        <w:t>К</w:t>
      </w:r>
      <w:r>
        <w:rPr>
          <w:sz w:val="22"/>
          <w:szCs w:val="22"/>
        </w:rPr>
        <w:t> </w:t>
      </w:r>
      <w:r w:rsidR="00A406DB" w:rsidRPr="00F21A67">
        <w:rPr>
          <w:sz w:val="22"/>
          <w:szCs w:val="22"/>
        </w:rPr>
        <w:t>постановлению</w:t>
      </w:r>
      <w:r>
        <w:rPr>
          <w:sz w:val="22"/>
          <w:szCs w:val="22"/>
        </w:rPr>
        <w:t> </w:t>
      </w:r>
      <w:r w:rsidR="00A406DB" w:rsidRPr="00F21A67">
        <w:rPr>
          <w:sz w:val="22"/>
          <w:szCs w:val="22"/>
        </w:rPr>
        <w:t>Администрации     Тоншаловского</w:t>
      </w:r>
      <w:r>
        <w:rPr>
          <w:sz w:val="22"/>
          <w:szCs w:val="22"/>
        </w:rPr>
        <w:t> </w:t>
      </w:r>
      <w:r w:rsidR="00A406DB" w:rsidRPr="00F21A67">
        <w:rPr>
          <w:sz w:val="22"/>
          <w:szCs w:val="22"/>
        </w:rPr>
        <w:t>сельского</w:t>
      </w:r>
      <w:r>
        <w:rPr>
          <w:sz w:val="22"/>
          <w:szCs w:val="22"/>
        </w:rPr>
        <w:t> </w:t>
      </w:r>
      <w:r w:rsidR="00A406DB" w:rsidRPr="00F21A67">
        <w:rPr>
          <w:sz w:val="22"/>
          <w:szCs w:val="22"/>
        </w:rPr>
        <w:t>поселения</w:t>
      </w:r>
      <w:r>
        <w:rPr>
          <w:sz w:val="22"/>
          <w:szCs w:val="22"/>
        </w:rPr>
        <w:t> </w:t>
      </w:r>
      <w:r w:rsidR="00A406DB" w:rsidRPr="00831AA1">
        <w:rPr>
          <w:color w:val="000000" w:themeColor="text1"/>
          <w:sz w:val="22"/>
          <w:szCs w:val="22"/>
        </w:rPr>
        <w:t xml:space="preserve">от </w:t>
      </w:r>
      <w:r w:rsidR="00572315">
        <w:rPr>
          <w:color w:val="000000" w:themeColor="text1"/>
          <w:sz w:val="22"/>
          <w:szCs w:val="22"/>
        </w:rPr>
        <w:t>06.10</w:t>
      </w:r>
      <w:r w:rsidR="00A406DB" w:rsidRPr="00831AA1">
        <w:rPr>
          <w:color w:val="000000" w:themeColor="text1"/>
          <w:sz w:val="22"/>
          <w:szCs w:val="22"/>
        </w:rPr>
        <w:t>.2021 №</w:t>
      </w:r>
      <w:r w:rsidR="00831AA1" w:rsidRPr="00831AA1">
        <w:rPr>
          <w:color w:val="000000" w:themeColor="text1"/>
          <w:sz w:val="22"/>
          <w:szCs w:val="22"/>
        </w:rPr>
        <w:t xml:space="preserve"> </w:t>
      </w:r>
      <w:r w:rsidR="00127DAF">
        <w:rPr>
          <w:color w:val="000000" w:themeColor="text1"/>
          <w:sz w:val="22"/>
          <w:szCs w:val="22"/>
        </w:rPr>
        <w:t>242</w:t>
      </w:r>
    </w:p>
    <w:p w:rsidR="00A406DB" w:rsidRDefault="00A406DB" w:rsidP="00A406DB">
      <w:pPr>
        <w:tabs>
          <w:tab w:val="left" w:pos="425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              </w:t>
      </w:r>
    </w:p>
    <w:p w:rsidR="00A406DB" w:rsidRDefault="00A406DB" w:rsidP="00A406D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406DB" w:rsidRDefault="00A406DB" w:rsidP="00A406D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МУНИЦИПАЛЬНАЯ ПРОГРАММА</w:t>
      </w:r>
    </w:p>
    <w:p w:rsidR="00A406DB" w:rsidRDefault="00A406DB" w:rsidP="00A406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материально-технической  базы и информационно-коммуникационных </w:t>
      </w:r>
    </w:p>
    <w:p w:rsidR="00A406DB" w:rsidRDefault="00A406DB" w:rsidP="00A406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технологий в Администрации Тоншаловского  сельского поселения на 2016 - 2023 годы» </w:t>
      </w:r>
    </w:p>
    <w:p w:rsidR="00A406DB" w:rsidRDefault="00A406DB" w:rsidP="00A406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(далее – Программа)</w:t>
      </w:r>
    </w:p>
    <w:p w:rsidR="00A406DB" w:rsidRDefault="00A406DB" w:rsidP="00A406DB">
      <w:pPr>
        <w:pStyle w:val="a6"/>
        <w:rPr>
          <w:rFonts w:ascii="Times New Roman" w:hAnsi="Times New Roman"/>
          <w:sz w:val="22"/>
          <w:szCs w:val="22"/>
        </w:rPr>
      </w:pPr>
    </w:p>
    <w:tbl>
      <w:tblPr>
        <w:tblW w:w="1072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0"/>
        <w:gridCol w:w="1560"/>
        <w:gridCol w:w="540"/>
        <w:gridCol w:w="2657"/>
        <w:gridCol w:w="43"/>
        <w:gridCol w:w="1260"/>
        <w:gridCol w:w="1440"/>
        <w:gridCol w:w="1260"/>
        <w:gridCol w:w="1260"/>
        <w:gridCol w:w="469"/>
      </w:tblGrid>
      <w:tr w:rsidR="00A406DB" w:rsidTr="00EB427B">
        <w:trPr>
          <w:gridBefore w:val="1"/>
          <w:wBefore w:w="240" w:type="dxa"/>
          <w:trHeight w:val="274"/>
        </w:trPr>
        <w:tc>
          <w:tcPr>
            <w:tcW w:w="10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B" w:rsidRDefault="00A406DB" w:rsidP="00EB42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ПРОГРАММЫ:</w:t>
            </w:r>
          </w:p>
        </w:tc>
      </w:tr>
      <w:tr w:rsidR="00A406DB" w:rsidTr="00EB427B">
        <w:trPr>
          <w:gridAfter w:val="1"/>
          <w:wAfter w:w="469" w:type="dxa"/>
          <w:trHeight w:val="27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autoSpaceDE w:val="0"/>
              <w:autoSpaceDN w:val="0"/>
              <w:adjustRightInd w:val="0"/>
              <w:jc w:val="both"/>
            </w:pPr>
            <w:r>
              <w:t xml:space="preserve">«Развитие материально-технической  базы и информационно-коммуникационных технологий в Администрации  Тоншаловского  сельского поселения на 2016 - 2023 годы» </w:t>
            </w:r>
          </w:p>
        </w:tc>
      </w:tr>
      <w:tr w:rsidR="00A406DB" w:rsidTr="00EB427B">
        <w:trPr>
          <w:gridAfter w:val="1"/>
          <w:wAfter w:w="469" w:type="dxa"/>
          <w:trHeight w:val="193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sz w:val="22"/>
                <w:szCs w:val="22"/>
              </w:rPr>
              <w:t xml:space="preserve">Бюджетный кодекс Российской Федерации, </w:t>
            </w:r>
          </w:p>
          <w:p w:rsidR="00A406DB" w:rsidRDefault="00A406DB" w:rsidP="00A406D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sz w:val="22"/>
                <w:szCs w:val="22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A406DB" w:rsidRDefault="00A406DB" w:rsidP="00A406DB">
            <w:pPr>
              <w:numPr>
                <w:ilvl w:val="0"/>
                <w:numId w:val="1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>
              <w:rPr>
                <w:sz w:val="22"/>
                <w:szCs w:val="22"/>
              </w:rPr>
              <w:t>Порядок и методика разработки, реализации и оценки эффективности муниципальных  программ Тоншаловского сельского поселения, утвержденный постановлением Администрации Тоншаловского сельского поселения от 23.09.2013 года № 179</w:t>
            </w:r>
          </w:p>
        </w:tc>
      </w:tr>
      <w:tr w:rsidR="00A406DB" w:rsidTr="00EB427B">
        <w:trPr>
          <w:gridAfter w:val="1"/>
          <w:wAfter w:w="469" w:type="dxa"/>
          <w:trHeight w:val="274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DB" w:rsidRDefault="00A406DB" w:rsidP="00EB427B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Основной целью Программы является: </w:t>
            </w:r>
          </w:p>
          <w:p w:rsidR="00A406DB" w:rsidRDefault="00A406DB" w:rsidP="00EB427B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обеспечение     благоприятных     условий    для    эффективного функционирования и дальнейшего развития материально-технической базы Администрации Тоншаловского сельского поселения;</w:t>
            </w:r>
          </w:p>
          <w:p w:rsidR="00A406DB" w:rsidRDefault="00A406DB" w:rsidP="00EB427B">
            <w:pPr>
              <w:ind w:left="405" w:hanging="360"/>
              <w:jc w:val="both"/>
            </w:pPr>
            <w:r>
              <w:rPr>
                <w:sz w:val="22"/>
                <w:szCs w:val="22"/>
              </w:rPr>
              <w:t>1.2. повышение качества и доступности предоставляемых муниципальных услуг, а также качества обслуживания населения за счет широкомасштабного использования информационно-коммуникационных технологий в социальной сфере.</w:t>
            </w:r>
          </w:p>
        </w:tc>
      </w:tr>
      <w:tr w:rsidR="00A406DB" w:rsidTr="00EB427B">
        <w:trPr>
          <w:gridAfter w:val="1"/>
          <w:wAfter w:w="469" w:type="dxa"/>
          <w:trHeight w:val="853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/>
        </w:tc>
        <w:tc>
          <w:tcPr>
            <w:tcW w:w="8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371"/>
              </w:tabs>
              <w:spacing w:line="240" w:lineRule="auto"/>
              <w:ind w:left="513" w:hanging="513"/>
            </w:pPr>
            <w:r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A406DB" w:rsidRDefault="00A406DB" w:rsidP="00A406DB">
            <w:pPr>
              <w:pStyle w:val="af"/>
              <w:numPr>
                <w:ilvl w:val="1"/>
                <w:numId w:val="8"/>
              </w:numPr>
              <w:tabs>
                <w:tab w:val="left" w:pos="371"/>
              </w:tabs>
              <w:spacing w:after="0" w:line="240" w:lineRule="auto"/>
              <w:ind w:left="371" w:hanging="426"/>
              <w:jc w:val="both"/>
            </w:pPr>
            <w:r>
              <w:t>осуществление    практических   мер   поддержки   материально-технической базы Администрации Тоншаловского сельского поселения;</w:t>
            </w:r>
          </w:p>
          <w:p w:rsidR="00A406DB" w:rsidRDefault="00A406DB" w:rsidP="00A406DB">
            <w:pPr>
              <w:pStyle w:val="af"/>
              <w:numPr>
                <w:ilvl w:val="1"/>
                <w:numId w:val="8"/>
              </w:numPr>
              <w:tabs>
                <w:tab w:val="left" w:pos="371"/>
              </w:tabs>
              <w:spacing w:after="0" w:line="240" w:lineRule="auto"/>
              <w:ind w:left="371" w:hanging="426"/>
              <w:jc w:val="both"/>
            </w:pPr>
            <w:r>
              <w:t>повышение эффективности функционирования Администрации Тоншаловского сельского поселения, 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      </w:r>
          </w:p>
          <w:p w:rsidR="00A406DB" w:rsidRDefault="00A406DB" w:rsidP="00A406DB">
            <w:pPr>
              <w:numPr>
                <w:ilvl w:val="1"/>
                <w:numId w:val="8"/>
              </w:numPr>
              <w:tabs>
                <w:tab w:val="left" w:pos="371"/>
              </w:tabs>
              <w:ind w:left="371" w:hanging="426"/>
              <w:jc w:val="both"/>
            </w:pPr>
            <w:r>
              <w:rPr>
                <w:sz w:val="22"/>
                <w:szCs w:val="22"/>
              </w:rPr>
              <w:t>осуществление текущего и капитального ремонта зданий, сооружений, автотранспорта, оборудования;</w:t>
            </w:r>
          </w:p>
          <w:p w:rsidR="00A406DB" w:rsidRDefault="00A406DB" w:rsidP="00A406DB">
            <w:pPr>
              <w:numPr>
                <w:ilvl w:val="1"/>
                <w:numId w:val="8"/>
              </w:numPr>
              <w:tabs>
                <w:tab w:val="left" w:pos="371"/>
              </w:tabs>
              <w:ind w:left="371" w:hanging="426"/>
              <w:jc w:val="both"/>
            </w:pPr>
            <w:r>
              <w:rPr>
                <w:sz w:val="22"/>
                <w:szCs w:val="22"/>
              </w:rPr>
              <w:t>обеспечение эксплуатационных требований, предъявляемых к учреждениям, согласно санитарно-эпидемиологическим нормам;</w:t>
            </w:r>
          </w:p>
          <w:p w:rsidR="00A406DB" w:rsidRDefault="00A406DB" w:rsidP="00A406DB">
            <w:pPr>
              <w:numPr>
                <w:ilvl w:val="1"/>
                <w:numId w:val="8"/>
              </w:numPr>
              <w:tabs>
                <w:tab w:val="left" w:pos="371"/>
              </w:tabs>
              <w:ind w:left="371" w:hanging="426"/>
              <w:jc w:val="both"/>
            </w:pPr>
            <w:r>
              <w:t>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      </w:r>
          </w:p>
          <w:p w:rsidR="00A406DB" w:rsidRDefault="00A406DB" w:rsidP="00A406DB">
            <w:pPr>
              <w:numPr>
                <w:ilvl w:val="1"/>
                <w:numId w:val="8"/>
              </w:numPr>
              <w:tabs>
                <w:tab w:val="left" w:pos="371"/>
              </w:tabs>
              <w:ind w:left="371" w:hanging="426"/>
              <w:jc w:val="both"/>
            </w:pPr>
            <w:r w:rsidRPr="00153353">
              <w:t>оснащение Администрации Тоншаловского сельского поселения современным оборудованием, мебелью, оргтехникой, в том числе замена физически изношенного и морально-устаревшего оборудования.</w:t>
            </w:r>
          </w:p>
        </w:tc>
      </w:tr>
      <w:tr w:rsidR="00A406DB" w:rsidTr="00EB427B">
        <w:trPr>
          <w:gridAfter w:val="1"/>
          <w:wAfter w:w="469" w:type="dxa"/>
          <w:trHeight w:val="274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2016-2023 годы</w:t>
            </w:r>
          </w:p>
        </w:tc>
      </w:tr>
      <w:tr w:rsidR="00A406DB" w:rsidTr="00EB427B">
        <w:trPr>
          <w:gridAfter w:val="1"/>
          <w:wAfter w:w="469" w:type="dxa"/>
          <w:trHeight w:val="274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Глава Тоншаловского сельского поселения</w:t>
            </w:r>
          </w:p>
        </w:tc>
      </w:tr>
      <w:tr w:rsidR="00A406DB" w:rsidTr="00EB427B">
        <w:trPr>
          <w:gridAfter w:val="1"/>
          <w:wAfter w:w="469" w:type="dxa"/>
          <w:trHeight w:val="29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реализации Программы  </w:t>
            </w:r>
          </w:p>
          <w:p w:rsidR="00A406DB" w:rsidRDefault="00A406DB" w:rsidP="00EB42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ind w:left="371" w:hanging="371"/>
              <w:jc w:val="both"/>
            </w:pPr>
            <w:r>
              <w:rPr>
                <w:sz w:val="22"/>
                <w:szCs w:val="22"/>
              </w:rPr>
              <w:t>В результате реализации Программы произойдет:</w:t>
            </w:r>
          </w:p>
          <w:p w:rsidR="00A406DB" w:rsidRDefault="00A406DB" w:rsidP="00A406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sz w:val="22"/>
                <w:szCs w:val="22"/>
              </w:rPr>
              <w:t>повышение качества обслуживания населения Тоншаловского сельского поселения, повышение доступности и качества предоставляемых муниципальных услуг населению;</w:t>
            </w:r>
          </w:p>
          <w:p w:rsidR="00A406DB" w:rsidRDefault="00A406DB" w:rsidP="00A406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371"/>
              <w:jc w:val="both"/>
            </w:pPr>
            <w:r>
              <w:rPr>
                <w:sz w:val="22"/>
                <w:szCs w:val="22"/>
              </w:rPr>
              <w:t>повышение оснащенности Администрации Тоншаловского сельского поселения;</w:t>
            </w:r>
          </w:p>
          <w:p w:rsidR="00A406DB" w:rsidRDefault="00A406DB" w:rsidP="00A406D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1" w:hanging="371"/>
              <w:jc w:val="both"/>
            </w:pPr>
            <w:r>
              <w:rPr>
                <w:sz w:val="22"/>
                <w:szCs w:val="22"/>
              </w:rPr>
              <w:t>уменьшение количества площади помещений, требующих ремонта;</w:t>
            </w:r>
          </w:p>
          <w:p w:rsidR="00A406DB" w:rsidRDefault="00A406DB" w:rsidP="00EB427B">
            <w:r>
              <w:rPr>
                <w:sz w:val="22"/>
                <w:szCs w:val="22"/>
              </w:rPr>
              <w:t>повышение эффективности работы Администрации Тоншаловского сельского поселения.</w:t>
            </w:r>
          </w:p>
        </w:tc>
      </w:tr>
      <w:tr w:rsidR="00A406DB" w:rsidTr="00EB427B">
        <w:trPr>
          <w:gridAfter w:val="1"/>
          <w:wAfter w:w="469" w:type="dxa"/>
          <w:trHeight w:val="291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Программы  </w:t>
            </w:r>
          </w:p>
          <w:p w:rsidR="00A406DB" w:rsidRPr="005F253D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-15" w:firstLine="15"/>
              <w:jc w:val="both"/>
            </w:pPr>
            <w:r>
              <w:rPr>
                <w:sz w:val="22"/>
                <w:szCs w:val="22"/>
              </w:rPr>
              <w:lastRenderedPageBreak/>
              <w:t>Количество размещенных информационных материалов;</w:t>
            </w:r>
          </w:p>
          <w:p w:rsidR="00A406DB" w:rsidRPr="005F253D" w:rsidRDefault="00A406DB" w:rsidP="00A406DB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-15" w:firstLine="15"/>
              <w:jc w:val="both"/>
            </w:pPr>
            <w:r>
              <w:rPr>
                <w:sz w:val="22"/>
                <w:szCs w:val="22"/>
              </w:rPr>
              <w:t>Количество просмотров сайта;</w:t>
            </w:r>
          </w:p>
          <w:p w:rsidR="00A406DB" w:rsidRPr="005F253D" w:rsidRDefault="00A406DB" w:rsidP="00A406DB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-75" w:firstLine="75"/>
              <w:jc w:val="both"/>
            </w:pPr>
            <w:r>
              <w:rPr>
                <w:sz w:val="22"/>
                <w:szCs w:val="22"/>
              </w:rPr>
              <w:lastRenderedPageBreak/>
              <w:t>Средний срок рассмотрения обращения граждан.</w:t>
            </w:r>
          </w:p>
          <w:p w:rsidR="00A406DB" w:rsidRPr="005F253D" w:rsidRDefault="00A406DB" w:rsidP="00EB427B">
            <w:pPr>
              <w:ind w:left="371" w:hanging="371"/>
              <w:jc w:val="both"/>
            </w:pPr>
          </w:p>
        </w:tc>
      </w:tr>
      <w:tr w:rsidR="00A406DB" w:rsidTr="00EB427B">
        <w:tblPrEx>
          <w:tblCellMar>
            <w:left w:w="108" w:type="dxa"/>
            <w:right w:w="108" w:type="dxa"/>
          </w:tblCellMar>
        </w:tblPrEx>
        <w:trPr>
          <w:gridAfter w:val="1"/>
          <w:wAfter w:w="469" w:type="dxa"/>
          <w:trHeight w:val="3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Объемы и источники финансирования Программы</w:t>
            </w:r>
          </w:p>
          <w:p w:rsidR="00A406DB" w:rsidRDefault="00A406DB" w:rsidP="00EB42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r>
              <w:t>2022 год</w:t>
            </w:r>
          </w:p>
          <w:p w:rsidR="00A406DB" w:rsidRDefault="00A406DB" w:rsidP="00EB427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t>2023 год</w:t>
            </w:r>
          </w:p>
        </w:tc>
      </w:tr>
      <w:tr w:rsidR="00A406DB" w:rsidTr="00EB427B">
        <w:tblPrEx>
          <w:tblCellMar>
            <w:left w:w="108" w:type="dxa"/>
            <w:right w:w="108" w:type="dxa"/>
          </w:tblCellMar>
        </w:tblPrEx>
        <w:trPr>
          <w:gridAfter w:val="1"/>
          <w:wAfter w:w="469" w:type="dxa"/>
          <w:trHeight w:val="300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831AA1" w:rsidRDefault="00A406DB" w:rsidP="00EB427B">
            <w:pPr>
              <w:jc w:val="center"/>
              <w:rPr>
                <w:color w:val="000000" w:themeColor="text1"/>
              </w:rPr>
            </w:pPr>
            <w:r w:rsidRPr="00831AA1">
              <w:rPr>
                <w:color w:val="000000" w:themeColor="text1"/>
              </w:rPr>
              <w:t>1022,1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5723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572315">
              <w:rPr>
                <w:bCs/>
                <w:sz w:val="22"/>
                <w:szCs w:val="22"/>
              </w:rPr>
              <w:t>65</w:t>
            </w:r>
            <w:r w:rsidRPr="0002560E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1360,2</w:t>
            </w:r>
          </w:p>
        </w:tc>
      </w:tr>
      <w:tr w:rsidR="00A406DB" w:rsidTr="00EB427B">
        <w:tblPrEx>
          <w:tblCellMar>
            <w:left w:w="108" w:type="dxa"/>
            <w:right w:w="108" w:type="dxa"/>
          </w:tblCellMar>
        </w:tblPrEx>
        <w:trPr>
          <w:gridAfter w:val="1"/>
          <w:wAfter w:w="469" w:type="dxa"/>
          <w:trHeight w:val="300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поселения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831AA1" w:rsidRDefault="00A406DB" w:rsidP="00EB427B">
            <w:pPr>
              <w:jc w:val="center"/>
              <w:rPr>
                <w:color w:val="000000" w:themeColor="text1"/>
              </w:rPr>
            </w:pPr>
            <w:r w:rsidRPr="00831AA1">
              <w:rPr>
                <w:color w:val="000000" w:themeColor="text1"/>
              </w:rPr>
              <w:t>1022,1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572315">
            <w:pPr>
              <w:jc w:val="center"/>
            </w:pPr>
            <w:r>
              <w:t>7</w:t>
            </w:r>
            <w:r w:rsidR="00572315">
              <w:t>65</w:t>
            </w:r>
            <w: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t>1352,2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t>1360,2</w:t>
            </w:r>
          </w:p>
        </w:tc>
      </w:tr>
      <w:tr w:rsidR="00A406DB" w:rsidTr="00EB427B">
        <w:tblPrEx>
          <w:tblCellMar>
            <w:left w:w="108" w:type="dxa"/>
            <w:right w:w="108" w:type="dxa"/>
          </w:tblCellMar>
        </w:tblPrEx>
        <w:trPr>
          <w:gridAfter w:val="1"/>
          <w:wAfter w:w="469" w:type="dxa"/>
          <w:trHeight w:val="300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44728" w:rsidRDefault="00A406DB" w:rsidP="00EB427B">
            <w:pPr>
              <w:rPr>
                <w:color w:val="FF000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</w:tr>
      <w:tr w:rsidR="00A406DB" w:rsidTr="00EB427B">
        <w:tblPrEx>
          <w:tblCellMar>
            <w:left w:w="108" w:type="dxa"/>
            <w:right w:w="108" w:type="dxa"/>
          </w:tblCellMar>
        </w:tblPrEx>
        <w:trPr>
          <w:gridAfter w:val="1"/>
          <w:wAfter w:w="469" w:type="dxa"/>
          <w:trHeight w:val="300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44728" w:rsidRDefault="00A406DB" w:rsidP="00EB427B">
            <w:pPr>
              <w:rPr>
                <w:color w:val="FF0000"/>
                <w:highlight w:val="gree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</w:tr>
      <w:tr w:rsidR="00A406DB" w:rsidTr="00EB427B">
        <w:tblPrEx>
          <w:tblCellMar>
            <w:left w:w="108" w:type="dxa"/>
            <w:right w:w="108" w:type="dxa"/>
          </w:tblCellMar>
        </w:tblPrEx>
        <w:trPr>
          <w:gridAfter w:val="1"/>
          <w:wAfter w:w="469" w:type="dxa"/>
          <w:trHeight w:val="300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бюджет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</w:tr>
      <w:tr w:rsidR="00A406DB" w:rsidTr="00EB427B">
        <w:tblPrEx>
          <w:tblCellMar>
            <w:left w:w="108" w:type="dxa"/>
            <w:right w:w="108" w:type="dxa"/>
          </w:tblCellMar>
        </w:tblPrEx>
        <w:trPr>
          <w:gridAfter w:val="1"/>
          <w:wAfter w:w="469" w:type="dxa"/>
          <w:trHeight w:val="300"/>
        </w:trPr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rPr>
                <w:color w:val="FF000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rPr>
                <w:color w:val="FF000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rPr>
                <w:color w:val="FF0000"/>
                <w:highlight w:val="yellow"/>
              </w:rPr>
            </w:pPr>
          </w:p>
        </w:tc>
      </w:tr>
    </w:tbl>
    <w:p w:rsidR="00A406DB" w:rsidRDefault="00A406DB" w:rsidP="00A406DB">
      <w:pPr>
        <w:pStyle w:val="a6"/>
        <w:rPr>
          <w:rFonts w:ascii="Times New Roman" w:hAnsi="Times New Roman"/>
          <w:sz w:val="22"/>
          <w:szCs w:val="22"/>
        </w:rPr>
      </w:pPr>
    </w:p>
    <w:p w:rsidR="00A406DB" w:rsidRDefault="00A406DB" w:rsidP="00A406DB">
      <w:pPr>
        <w:pStyle w:val="10"/>
        <w:numPr>
          <w:ilvl w:val="0"/>
          <w:numId w:val="2"/>
        </w:num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сферы реализации Программы.</w:t>
      </w:r>
    </w:p>
    <w:p w:rsidR="00A406DB" w:rsidRDefault="00A406DB" w:rsidP="00A406DB">
      <w:pPr>
        <w:autoSpaceDE w:val="0"/>
        <w:autoSpaceDN w:val="0"/>
        <w:adjustRightInd w:val="0"/>
        <w:ind w:firstLine="720"/>
        <w:jc w:val="both"/>
      </w:pPr>
      <w:r>
        <w:t xml:space="preserve">Эффективное функционирование Администрации Тоншаловского сельского поселения  (далее – Администрация поселения) невозможно без надежной материально-технической базы. </w:t>
      </w:r>
    </w:p>
    <w:p w:rsidR="00A406DB" w:rsidRDefault="00A406DB" w:rsidP="00A406DB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«Развитие материально-технической базы и информационно-коммуникационных технологий в Администрации Тоншаловского сельского поселения на 2016 - 2023 годы» является логическим продолжением проводимой Администрацией поселения целенаправленной работы в части укрепления, совершенствования и развития материально-технической базы и информационно-телекоммуникационных технологий Администрации поселения.</w:t>
      </w:r>
    </w:p>
    <w:p w:rsidR="00A406DB" w:rsidRDefault="00A406DB" w:rsidP="00A406DB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информации, в том числе в виде электронных документов.</w:t>
      </w:r>
    </w:p>
    <w:p w:rsidR="00A406DB" w:rsidRDefault="00A406DB" w:rsidP="00A406DB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вышеуказанного закона Администрацией Тоншаловского сельского поселения публикуются нормативные правовые акты в информационном вестнике Тоншаловского сельского поселения, а также размещаются на официальном сайте Тоншаловского сельского поселения в сети Интернет.</w:t>
      </w:r>
    </w:p>
    <w:p w:rsidR="00A406DB" w:rsidRDefault="00A406DB" w:rsidP="00A406DB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развития и внедрения информационных и телекоммуникационных технологий во все сферы общественной жизни Администрация поселения все чаще использует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A406DB" w:rsidRDefault="00A406DB" w:rsidP="00A406DB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информирования населения создан Интернет-портал, на котором регулярно публикуется информация о деятельности Администрации Тоншаловского сельского поселения, нормативная база, планы мероприятий, информация для различных категорий пользователей – молодежи, пенсионеров, льготируемых  категорий граждан.</w:t>
      </w:r>
    </w:p>
    <w:p w:rsidR="00A406DB" w:rsidRDefault="00A406DB" w:rsidP="00A406DB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важной задачей является не только создание сайта, но и поддержание его в актуальном состоянии. В этой связи необходимо регулярное обновление информации, содержащейся на сайте Администрации поселения. Не менее важным представляется обеспечение обратной связи с жителями поселения – для этой цели необходимо дальнейшее развитие сайта Администрации поселения и его постоянная информационная поддержка.</w:t>
      </w:r>
    </w:p>
    <w:p w:rsidR="00A406DB" w:rsidRDefault="00A406DB" w:rsidP="00A406DB">
      <w:pPr>
        <w:autoSpaceDE w:val="0"/>
        <w:autoSpaceDN w:val="0"/>
        <w:adjustRightInd w:val="0"/>
        <w:ind w:firstLine="720"/>
        <w:jc w:val="both"/>
      </w:pPr>
      <w:r>
        <w:t>Работа по укреплению материально-технической базы Администрации поселения проводилась по следующим направлениям: в последние годы проведены косметические ремонты в кабинетах, туалетах, коридоре Администрации поселения, закуплены системные блоки, принтеры для специалистов.</w:t>
      </w:r>
    </w:p>
    <w:p w:rsidR="00A406DB" w:rsidRDefault="00A406DB" w:rsidP="00A406DB">
      <w:pPr>
        <w:autoSpaceDE w:val="0"/>
        <w:autoSpaceDN w:val="0"/>
        <w:adjustRightInd w:val="0"/>
        <w:ind w:firstLine="720"/>
        <w:jc w:val="both"/>
      </w:pPr>
      <w:r>
        <w:t xml:space="preserve">Развитие информационно-коммуникационных технологий на базе современных программных и технических средств и их широкое применение в деятельности Администрации поселения позволит освоить   новые программные продукты и современные технологии, а также в полном объеме использовать все имеющиеся информационно-телекоммуникационные ресурсы уже установленного программного обеспечения. </w:t>
      </w:r>
    </w:p>
    <w:p w:rsidR="00A406DB" w:rsidRDefault="00A406DB" w:rsidP="00A406DB">
      <w:pPr>
        <w:tabs>
          <w:tab w:val="left" w:pos="0"/>
        </w:tabs>
        <w:ind w:firstLine="720"/>
        <w:jc w:val="both"/>
      </w:pPr>
      <w:r>
        <w:t xml:space="preserve">Актуальность программы, ее цель и задачи определяются исходя из наличия озвученных нерешенных проблем. Предполагается, что реализация программы будет способствовать улучшению состояния материально-технической базы учреждений, тем самым повысит качество и увеличит объем предоставляемых услуг в учреждениях. </w:t>
      </w:r>
    </w:p>
    <w:p w:rsidR="00A406DB" w:rsidRDefault="00A406DB" w:rsidP="00A406DB">
      <w:pPr>
        <w:autoSpaceDE w:val="0"/>
        <w:autoSpaceDN w:val="0"/>
        <w:adjustRightInd w:val="0"/>
        <w:ind w:firstLine="708"/>
        <w:jc w:val="both"/>
      </w:pPr>
    </w:p>
    <w:p w:rsidR="00A406DB" w:rsidRDefault="00A406DB" w:rsidP="00A406DB">
      <w:pPr>
        <w:pStyle w:val="1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Приоритеты в сфере реализации Программы;</w:t>
      </w:r>
    </w:p>
    <w:p w:rsidR="00A406DB" w:rsidRDefault="00A406DB" w:rsidP="00A406DB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задачи и сроки реализации Программы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540"/>
        <w:jc w:val="both"/>
      </w:pPr>
    </w:p>
    <w:p w:rsidR="00A406DB" w:rsidRDefault="00A406DB" w:rsidP="00A406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    благоприятных     условий    для    эффективного функционирования и дальнейшего развития материально-технической базы Администрации поселения, а также повышение качества и доступности предоставляемых муниципальных услуг, качества обслуживания населения за счет широкомасштабного использования информационно-коммуникационных технологий в социальной сфере.</w:t>
      </w:r>
    </w:p>
    <w:p w:rsidR="00A406DB" w:rsidRDefault="00A406DB" w:rsidP="00A406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основных задач, требующих решения для достижения поставленной цели, относятся: </w:t>
      </w:r>
    </w:p>
    <w:p w:rsidR="00A406DB" w:rsidRDefault="00A406DB" w:rsidP="00A406DB">
      <w:pPr>
        <w:autoSpaceDE w:val="0"/>
        <w:autoSpaceDN w:val="0"/>
        <w:adjustRightInd w:val="0"/>
        <w:jc w:val="both"/>
      </w:pPr>
      <w:r>
        <w:t xml:space="preserve">            - развитие материально-технической базы Администрации поселения;</w:t>
      </w:r>
    </w:p>
    <w:p w:rsidR="00A406DB" w:rsidRDefault="00A406DB" w:rsidP="00A406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функционирования Администрации поселения, 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</w:r>
    </w:p>
    <w:p w:rsidR="00A406DB" w:rsidRDefault="00A406DB" w:rsidP="00A406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текущего и капитального ремонта зданий, сооружений, автотранспорта, оборудования;</w:t>
      </w:r>
    </w:p>
    <w:p w:rsidR="00A406DB" w:rsidRDefault="00A406DB" w:rsidP="00A406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эксплуатационных требований, предъявляемых к учреждениям, согласно санитарно-эпидемиологическим нормам;</w:t>
      </w:r>
    </w:p>
    <w:p w:rsidR="00A406DB" w:rsidRDefault="00A406DB" w:rsidP="00A406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Администрации поселения, современным оборудованием, мебелью, оргтехникой, в том числе замена физически изношенного и морально-устаревшего оборудования;</w:t>
      </w:r>
    </w:p>
    <w:p w:rsidR="00A406DB" w:rsidRDefault="00A406DB" w:rsidP="00A406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Администрации поселения расходными материалами, комплектующими, материальными запасами.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Успешное решение приоритетных задач в этой</w:t>
      </w:r>
      <w:r>
        <w:tab/>
        <w:t xml:space="preserve"> области осуществляется путем скоординированного выполнения взаимоувязанных по срокам, ресурсам и результатам мероприятий. К перечню мероприятий, направленных на решение вышеуказанных задач, относятся: 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1. Содержание и обновление официального сайта Администрации Тоншаловского сельского поселения;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2. Обеспечение бесперебойной работы услугами связи;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 xml:space="preserve">3. информационное обеспечение, включая сопровождение программных продуктов; 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4. приобретение основных средств: мебели, оргтехники;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5. ремонт и обслуживание оргтехники и компьютеров;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6. текущий ремонт здания, кабинетов и помещений;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7. обслуживание, содержание и ремонт автомобиля;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8. приобретение расходных материалов, комплектующих, материальных запасов.</w:t>
      </w:r>
    </w:p>
    <w:p w:rsidR="00A406DB" w:rsidRDefault="00A406DB" w:rsidP="00A406DB">
      <w:pPr>
        <w:tabs>
          <w:tab w:val="left" w:pos="2775"/>
        </w:tabs>
        <w:ind w:firstLine="709"/>
        <w:jc w:val="both"/>
      </w:pPr>
      <w:r>
        <w:t>Проведение данных мероприятий позволит сформировать единую функциональную основу для достижения предусмотренных Программой показателей развития данной отрасли; осуществить целенаправленное вложение средств с целью создания благоприятных условий для эффективного функционирования и дальнейшего развития материально-технической базы Администрации поселения.</w:t>
      </w:r>
    </w:p>
    <w:p w:rsidR="00A406DB" w:rsidRDefault="00A406DB" w:rsidP="00A406DB">
      <w:pPr>
        <w:ind w:firstLine="720"/>
        <w:jc w:val="both"/>
        <w:rPr>
          <w:sz w:val="22"/>
          <w:szCs w:val="22"/>
        </w:rPr>
      </w:pPr>
      <w:r>
        <w:t xml:space="preserve">Сроки реализации Программы: 2016-2023 годы. </w:t>
      </w:r>
    </w:p>
    <w:p w:rsidR="00A406DB" w:rsidRDefault="00A406DB" w:rsidP="00A406DB">
      <w:pPr>
        <w:ind w:firstLine="720"/>
        <w:jc w:val="both"/>
        <w:rPr>
          <w:sz w:val="22"/>
          <w:szCs w:val="22"/>
        </w:rPr>
      </w:pPr>
    </w:p>
    <w:p w:rsidR="00A406DB" w:rsidRDefault="00A406DB" w:rsidP="00A406DB">
      <w:pPr>
        <w:ind w:firstLine="720"/>
        <w:jc w:val="both"/>
        <w:rPr>
          <w:sz w:val="22"/>
          <w:szCs w:val="22"/>
        </w:rPr>
      </w:pPr>
    </w:p>
    <w:p w:rsidR="00A406DB" w:rsidRDefault="00A406DB" w:rsidP="00A406DB">
      <w:pPr>
        <w:pStyle w:val="1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Ресурсное обеспечение Программы, обоснование объема финансовых ресурсов, </w:t>
      </w:r>
    </w:p>
    <w:p w:rsidR="00A406DB" w:rsidRDefault="00A406DB" w:rsidP="00A406DB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необходимых для реализации Программы</w:t>
      </w:r>
    </w:p>
    <w:p w:rsidR="00A406DB" w:rsidRDefault="00A406DB" w:rsidP="00A406DB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406DB" w:rsidRDefault="00A406DB" w:rsidP="00A406DB">
      <w:pPr>
        <w:autoSpaceDE w:val="0"/>
        <w:autoSpaceDN w:val="0"/>
        <w:adjustRightInd w:val="0"/>
        <w:ind w:firstLine="720"/>
        <w:jc w:val="both"/>
      </w:pPr>
      <w: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A406DB" w:rsidRDefault="00A406DB" w:rsidP="00A406DB">
      <w:pPr>
        <w:pStyle w:val="2"/>
        <w:spacing w:after="0" w:line="240" w:lineRule="auto"/>
        <w:ind w:left="0" w:firstLine="720"/>
        <w:jc w:val="both"/>
      </w:pPr>
      <w:r>
        <w:t>Объем ресурсного обеспечения на 2020 - 2023 годы определен с учетом показателей бюджета Тоншаловского сельского поселения (далее – бюджет поселения), утвержденных на 2021, 2022 и 2023 годы соответственно; объем бюджетных ассигнований на реализацию Программы  на 2021 год заложен исходя из финансовых возможностей бюджета поселения и потребности на финансирование расходов, направленных на реализацию Программы.</w:t>
      </w:r>
    </w:p>
    <w:p w:rsidR="00A406DB" w:rsidRDefault="00A406DB" w:rsidP="00A406DB">
      <w:pPr>
        <w:autoSpaceDE w:val="0"/>
        <w:autoSpaceDN w:val="0"/>
        <w:adjustRightInd w:val="0"/>
        <w:ind w:firstLine="720"/>
        <w:jc w:val="both"/>
      </w:pPr>
      <w:r>
        <w:t xml:space="preserve">Объемы бюджетных ассигнований, выделяемых на реализацию Программы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</w:t>
      </w:r>
      <w:r>
        <w:lastRenderedPageBreak/>
        <w:t>поселения на очередной финансовый год и плановый период осуществляется не позднее двух месяцев со дня вступлений его в законную силу.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Ресурсное обеспечение реализации Программы в разрезе распределения средств по основным мероприятиям программы приведено в таблицах 1: 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A406DB" w:rsidRPr="003C3849" w:rsidRDefault="00A406DB" w:rsidP="00A406DB">
      <w:pPr>
        <w:widowControl w:val="0"/>
        <w:autoSpaceDE w:val="0"/>
        <w:autoSpaceDN w:val="0"/>
        <w:adjustRightInd w:val="0"/>
        <w:jc w:val="right"/>
        <w:outlineLvl w:val="1"/>
      </w:pPr>
      <w:r w:rsidRPr="003C3849">
        <w:t>Таблица 1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Ресурсное обеспечение реализации муниципальной программы 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center"/>
        <w:outlineLvl w:val="1"/>
      </w:pPr>
      <w:r>
        <w:t>за счет средств бюджета Тоншаловского сельского поселения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9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6"/>
        <w:gridCol w:w="1080"/>
        <w:gridCol w:w="1080"/>
        <w:gridCol w:w="1080"/>
        <w:gridCol w:w="1080"/>
        <w:gridCol w:w="38"/>
      </w:tblGrid>
      <w:tr w:rsidR="00A406DB" w:rsidTr="00EB427B">
        <w:trPr>
          <w:trHeight w:val="300"/>
        </w:trPr>
        <w:tc>
          <w:tcPr>
            <w:tcW w:w="5296" w:type="dxa"/>
            <w:vMerge w:val="restart"/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4358" w:type="dxa"/>
            <w:gridSpan w:val="5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Расходы бюджета Тоншаловского сельского поселения на реализацию муниципальной программы</w:t>
            </w:r>
          </w:p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A406DB" w:rsidTr="00EB427B">
        <w:trPr>
          <w:gridAfter w:val="1"/>
          <w:wAfter w:w="38" w:type="dxa"/>
          <w:trHeight w:val="300"/>
        </w:trPr>
        <w:tc>
          <w:tcPr>
            <w:tcW w:w="5296" w:type="dxa"/>
            <w:vMerge/>
            <w:vAlign w:val="center"/>
          </w:tcPr>
          <w:p w:rsidR="00A406DB" w:rsidRDefault="00A406DB" w:rsidP="00EB427B"/>
        </w:tc>
        <w:tc>
          <w:tcPr>
            <w:tcW w:w="108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08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A406DB" w:rsidRPr="00710431" w:rsidRDefault="00A406DB" w:rsidP="00EB427B">
            <w:pPr>
              <w:jc w:val="center"/>
            </w:pPr>
            <w:r w:rsidRPr="00710431">
              <w:rPr>
                <w:sz w:val="22"/>
                <w:szCs w:val="22"/>
              </w:rPr>
              <w:t>2022</w:t>
            </w:r>
          </w:p>
          <w:p w:rsidR="00A406DB" w:rsidRPr="00710431" w:rsidRDefault="00A406DB" w:rsidP="00EB427B">
            <w:pPr>
              <w:jc w:val="center"/>
            </w:pPr>
            <w:r w:rsidRPr="00710431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A406DB" w:rsidRPr="00710431" w:rsidRDefault="00A406DB" w:rsidP="00EB427B">
            <w:pPr>
              <w:jc w:val="center"/>
            </w:pPr>
            <w:r w:rsidRPr="0071043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A406DB" w:rsidRPr="00710431" w:rsidRDefault="00A406DB" w:rsidP="00EB427B">
            <w:pPr>
              <w:jc w:val="center"/>
            </w:pPr>
            <w:r w:rsidRPr="00710431">
              <w:rPr>
                <w:sz w:val="22"/>
                <w:szCs w:val="22"/>
              </w:rPr>
              <w:t>год</w:t>
            </w:r>
          </w:p>
        </w:tc>
      </w:tr>
      <w:tr w:rsidR="00A406DB" w:rsidTr="00EB427B">
        <w:trPr>
          <w:gridAfter w:val="1"/>
          <w:wAfter w:w="38" w:type="dxa"/>
          <w:trHeight w:val="300"/>
        </w:trPr>
        <w:tc>
          <w:tcPr>
            <w:tcW w:w="5296" w:type="dxa"/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406DB" w:rsidRPr="005E554B" w:rsidRDefault="00A406DB" w:rsidP="00EB427B">
            <w:pPr>
              <w:jc w:val="center"/>
            </w:pPr>
            <w:r w:rsidRPr="005E554B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A406DB" w:rsidRPr="005E554B" w:rsidRDefault="00A406DB" w:rsidP="00EB427B">
            <w:pPr>
              <w:jc w:val="center"/>
            </w:pPr>
            <w:r w:rsidRPr="005E554B">
              <w:t>7</w:t>
            </w:r>
          </w:p>
        </w:tc>
        <w:tc>
          <w:tcPr>
            <w:tcW w:w="1080" w:type="dxa"/>
          </w:tcPr>
          <w:p w:rsidR="00A406DB" w:rsidRPr="005E554B" w:rsidRDefault="00A406DB" w:rsidP="00EB427B">
            <w:pPr>
              <w:jc w:val="center"/>
            </w:pPr>
            <w:r w:rsidRPr="005E554B">
              <w:t>8</w:t>
            </w:r>
          </w:p>
        </w:tc>
        <w:tc>
          <w:tcPr>
            <w:tcW w:w="1080" w:type="dxa"/>
          </w:tcPr>
          <w:p w:rsidR="00A406DB" w:rsidRPr="005E554B" w:rsidRDefault="00A406DB" w:rsidP="00EB427B">
            <w:pPr>
              <w:jc w:val="center"/>
            </w:pPr>
            <w:r>
              <w:t>9</w:t>
            </w:r>
          </w:p>
        </w:tc>
      </w:tr>
      <w:tr w:rsidR="00A406DB" w:rsidTr="00EB427B">
        <w:trPr>
          <w:gridAfter w:val="1"/>
          <w:wAfter w:w="38" w:type="dxa"/>
          <w:trHeight w:val="436"/>
        </w:trPr>
        <w:tc>
          <w:tcPr>
            <w:tcW w:w="5296" w:type="dxa"/>
          </w:tcPr>
          <w:p w:rsidR="00A406DB" w:rsidRDefault="00A406DB" w:rsidP="00EB427B">
            <w:r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1080" w:type="dxa"/>
          </w:tcPr>
          <w:p w:rsidR="00A406DB" w:rsidRPr="0002560E" w:rsidRDefault="00A406DB" w:rsidP="00EB427B">
            <w:pPr>
              <w:jc w:val="center"/>
            </w:pPr>
            <w:r>
              <w:t>1022,1</w:t>
            </w:r>
          </w:p>
        </w:tc>
        <w:tc>
          <w:tcPr>
            <w:tcW w:w="1080" w:type="dxa"/>
          </w:tcPr>
          <w:p w:rsidR="00A406DB" w:rsidRPr="0002560E" w:rsidRDefault="00A406DB" w:rsidP="005723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572315">
              <w:rPr>
                <w:bCs/>
                <w:sz w:val="22"/>
                <w:szCs w:val="22"/>
              </w:rPr>
              <w:t>65</w:t>
            </w:r>
            <w:r w:rsidRPr="0002560E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080" w:type="dxa"/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1352,2</w:t>
            </w:r>
          </w:p>
        </w:tc>
        <w:tc>
          <w:tcPr>
            <w:tcW w:w="1080" w:type="dxa"/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1360,2</w:t>
            </w:r>
          </w:p>
        </w:tc>
      </w:tr>
      <w:tr w:rsidR="00A406DB" w:rsidTr="00EB427B">
        <w:trPr>
          <w:trHeight w:val="444"/>
        </w:trPr>
        <w:tc>
          <w:tcPr>
            <w:tcW w:w="9654" w:type="dxa"/>
            <w:gridSpan w:val="6"/>
          </w:tcPr>
          <w:p w:rsidR="00A406DB" w:rsidRDefault="00A406DB" w:rsidP="00EB427B">
            <w:r>
              <w:rPr>
                <w:sz w:val="22"/>
                <w:szCs w:val="22"/>
              </w:rPr>
              <w:t xml:space="preserve">Ответственный исполнитель Программы - </w:t>
            </w:r>
            <w:r>
              <w:rPr>
                <w:bCs/>
              </w:rPr>
              <w:t>Глава Тоншаловского сельского поселения</w:t>
            </w:r>
          </w:p>
          <w:p w:rsidR="00A406DB" w:rsidRDefault="00A406DB" w:rsidP="00EB427B"/>
        </w:tc>
      </w:tr>
    </w:tbl>
    <w:p w:rsidR="00A406DB" w:rsidRDefault="00A406DB" w:rsidP="00A406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06DB" w:rsidRDefault="00A406DB" w:rsidP="00A406DB">
      <w:pPr>
        <w:autoSpaceDE w:val="0"/>
        <w:autoSpaceDN w:val="0"/>
        <w:adjustRightInd w:val="0"/>
        <w:ind w:firstLine="720"/>
        <w:jc w:val="both"/>
      </w:pPr>
      <w:r>
        <w:t xml:space="preserve">Прогнозная (справочная) оценка расходов федерального,  областного, районного бюджетов, бюджета Тоншаловского сельского поселения и средств из внебюджетных источников на реализацию целей Программы приведена в таблице 2: </w:t>
      </w:r>
    </w:p>
    <w:p w:rsidR="00A406DB" w:rsidRPr="0002560E" w:rsidRDefault="00A406DB" w:rsidP="00A406DB">
      <w:pPr>
        <w:autoSpaceDE w:val="0"/>
        <w:autoSpaceDN w:val="0"/>
        <w:adjustRightInd w:val="0"/>
        <w:ind w:firstLine="720"/>
        <w:jc w:val="right"/>
      </w:pPr>
    </w:p>
    <w:p w:rsidR="00A406DB" w:rsidRPr="0002560E" w:rsidRDefault="00A406DB" w:rsidP="00A406DB">
      <w:pPr>
        <w:autoSpaceDE w:val="0"/>
        <w:autoSpaceDN w:val="0"/>
        <w:adjustRightInd w:val="0"/>
        <w:ind w:firstLine="720"/>
        <w:jc w:val="right"/>
      </w:pPr>
      <w:r w:rsidRPr="0002560E">
        <w:t>Таблица 2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Прогнозная (справочная) оценка расходов 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федерального, областного, районного бюджетов, бюджета Тоншаловского сельского поселения и средств из внебюджетных источников на реализацию целей Программы  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9513" w:type="dxa"/>
        <w:tblInd w:w="93" w:type="dxa"/>
        <w:tblLook w:val="00A0"/>
      </w:tblPr>
      <w:tblGrid>
        <w:gridCol w:w="5415"/>
        <w:gridCol w:w="1080"/>
        <w:gridCol w:w="900"/>
        <w:gridCol w:w="1080"/>
        <w:gridCol w:w="1038"/>
      </w:tblGrid>
      <w:tr w:rsidR="00A406DB" w:rsidTr="00EB427B">
        <w:trPr>
          <w:trHeight w:val="300"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A406DB" w:rsidTr="00EB427B">
        <w:trPr>
          <w:trHeight w:val="300"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406DB" w:rsidTr="00EB427B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EB427B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t>9</w:t>
            </w:r>
          </w:p>
        </w:tc>
      </w:tr>
      <w:tr w:rsidR="00A406DB" w:rsidRPr="00547D15" w:rsidTr="00EB427B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>
              <w:t>1022,1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5723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572315">
              <w:rPr>
                <w:bCs/>
                <w:sz w:val="22"/>
                <w:szCs w:val="22"/>
              </w:rPr>
              <w:t>65</w:t>
            </w:r>
            <w:r w:rsidRPr="0002560E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1352,2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1360,2</w:t>
            </w:r>
          </w:p>
        </w:tc>
      </w:tr>
      <w:tr w:rsidR="00A406DB" w:rsidRPr="00547D15" w:rsidTr="00EB427B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>
              <w:t>1022,1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57231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572315">
              <w:rPr>
                <w:bCs/>
                <w:sz w:val="22"/>
                <w:szCs w:val="22"/>
              </w:rPr>
              <w:t>65</w:t>
            </w:r>
            <w:r w:rsidRPr="0002560E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1352,2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  <w:rPr>
                <w:bCs/>
              </w:rPr>
            </w:pPr>
            <w:r w:rsidRPr="0002560E">
              <w:rPr>
                <w:bCs/>
                <w:sz w:val="22"/>
                <w:szCs w:val="22"/>
              </w:rPr>
              <w:t>1360,2</w:t>
            </w:r>
          </w:p>
        </w:tc>
      </w:tr>
      <w:tr w:rsidR="00A406DB" w:rsidRPr="00547D15" w:rsidTr="00EB427B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</w:tr>
      <w:tr w:rsidR="00A406DB" w:rsidTr="00EB427B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</w:tr>
      <w:tr w:rsidR="00A406DB" w:rsidTr="00EB427B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</w:tr>
      <w:tr w:rsidR="00A406DB" w:rsidTr="00EB427B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02560E" w:rsidRDefault="00A406DB" w:rsidP="00EB427B">
            <w:pPr>
              <w:jc w:val="center"/>
            </w:pPr>
            <w:r w:rsidRPr="0002560E">
              <w:t>-</w:t>
            </w:r>
          </w:p>
        </w:tc>
      </w:tr>
    </w:tbl>
    <w:p w:rsidR="00A406DB" w:rsidRDefault="00A406DB" w:rsidP="00A406DB">
      <w:pPr>
        <w:jc w:val="both"/>
        <w:rPr>
          <w:b/>
          <w:bCs/>
          <w:sz w:val="22"/>
          <w:szCs w:val="22"/>
        </w:rPr>
      </w:pPr>
    </w:p>
    <w:p w:rsidR="00A406DB" w:rsidRDefault="00A406DB" w:rsidP="00A406DB">
      <w:pPr>
        <w:pStyle w:val="11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A406DB" w:rsidRDefault="00A406DB" w:rsidP="00A406D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406DB" w:rsidRDefault="00A406DB" w:rsidP="00A406DB">
      <w:pPr>
        <w:pStyle w:val="2"/>
        <w:spacing w:after="0" w:line="240" w:lineRule="auto"/>
        <w:ind w:left="0" w:firstLine="709"/>
        <w:jc w:val="both"/>
      </w:pPr>
      <w:r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A406DB" w:rsidRDefault="00A406DB" w:rsidP="00A406DB">
      <w:pPr>
        <w:pStyle w:val="2"/>
        <w:spacing w:after="0" w:line="240" w:lineRule="auto"/>
        <w:ind w:left="0" w:firstLine="709"/>
        <w:jc w:val="both"/>
      </w:pPr>
      <w:r>
        <w:t xml:space="preserve">Основным управленческим целевым индикатором выполнения программы является выполнение всех мероприятий программы в установленные сроки и с заданным результатом  согласно показателям по  задачам. </w:t>
      </w:r>
    </w:p>
    <w:p w:rsidR="00A406DB" w:rsidRDefault="00A406DB" w:rsidP="00A406DB">
      <w:pPr>
        <w:pStyle w:val="2"/>
        <w:spacing w:after="0" w:line="240" w:lineRule="auto"/>
        <w:ind w:left="0" w:firstLine="709"/>
        <w:jc w:val="both"/>
      </w:pPr>
      <w:r>
        <w:t>Сведения о  показателях (индикаторах) Программы приведены в таблице 3.</w:t>
      </w: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831AA1" w:rsidRDefault="00831AA1" w:rsidP="00A406DB">
      <w:pPr>
        <w:pStyle w:val="2"/>
        <w:spacing w:after="0" w:line="240" w:lineRule="auto"/>
        <w:ind w:left="0" w:firstLine="709"/>
        <w:jc w:val="both"/>
      </w:pPr>
    </w:p>
    <w:p w:rsidR="00A406DB" w:rsidRPr="0002560E" w:rsidRDefault="00A406DB" w:rsidP="00A406DB">
      <w:pPr>
        <w:pStyle w:val="2"/>
        <w:spacing w:after="0" w:line="240" w:lineRule="auto"/>
        <w:ind w:left="0" w:firstLine="709"/>
        <w:jc w:val="right"/>
      </w:pPr>
      <w:r w:rsidRPr="0002560E">
        <w:lastRenderedPageBreak/>
        <w:t>Таблица 3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Сведения о показателях (индикаторах) муниципальной программы </w:t>
      </w:r>
    </w:p>
    <w:p w:rsidR="00A406DB" w:rsidRDefault="00A406DB" w:rsidP="00A406DB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87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4"/>
        <w:gridCol w:w="720"/>
        <w:gridCol w:w="900"/>
        <w:gridCol w:w="900"/>
        <w:gridCol w:w="900"/>
        <w:gridCol w:w="900"/>
      </w:tblGrid>
      <w:tr w:rsidR="00A406DB" w:rsidTr="00EB427B">
        <w:tc>
          <w:tcPr>
            <w:tcW w:w="4434" w:type="dxa"/>
            <w:vMerge w:val="restart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20" w:type="dxa"/>
            <w:vMerge w:val="restart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00" w:type="dxa"/>
            <w:gridSpan w:val="4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A406DB" w:rsidTr="00EB427B">
        <w:tc>
          <w:tcPr>
            <w:tcW w:w="4434" w:type="dxa"/>
            <w:vMerge/>
            <w:vAlign w:val="center"/>
          </w:tcPr>
          <w:p w:rsidR="00A406DB" w:rsidRDefault="00A406DB" w:rsidP="00EB427B"/>
        </w:tc>
        <w:tc>
          <w:tcPr>
            <w:tcW w:w="720" w:type="dxa"/>
            <w:vMerge/>
            <w:vAlign w:val="center"/>
          </w:tcPr>
          <w:p w:rsidR="00A406DB" w:rsidRDefault="00A406DB" w:rsidP="00EB427B"/>
        </w:tc>
        <w:tc>
          <w:tcPr>
            <w:tcW w:w="90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A406DB" w:rsidRDefault="00A406DB" w:rsidP="00EB427B">
            <w:pPr>
              <w:jc w:val="center"/>
            </w:pPr>
          </w:p>
        </w:tc>
        <w:tc>
          <w:tcPr>
            <w:tcW w:w="90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</w:tcPr>
          <w:p w:rsidR="00A406DB" w:rsidRDefault="00A406DB" w:rsidP="00EB427B">
            <w:pPr>
              <w:ind w:left="-251" w:right="-107"/>
              <w:jc w:val="center"/>
            </w:pPr>
            <w:r>
              <w:rPr>
                <w:sz w:val="22"/>
                <w:szCs w:val="22"/>
              </w:rPr>
              <w:t xml:space="preserve">2022  </w:t>
            </w:r>
          </w:p>
          <w:p w:rsidR="00A406DB" w:rsidRDefault="00A406DB" w:rsidP="00EB427B">
            <w:pPr>
              <w:ind w:left="-251" w:right="-107"/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</w:tcPr>
          <w:p w:rsidR="00A406DB" w:rsidRDefault="00A406DB" w:rsidP="00EB427B">
            <w:pPr>
              <w:ind w:left="-251" w:right="-107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A406DB" w:rsidRDefault="00A406DB" w:rsidP="00EB427B">
            <w:pPr>
              <w:ind w:left="-435" w:firstLine="108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406DB" w:rsidTr="00EB427B">
        <w:tc>
          <w:tcPr>
            <w:tcW w:w="4434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A406DB" w:rsidRDefault="00A406DB" w:rsidP="00EB427B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A406DB" w:rsidRDefault="00A406DB" w:rsidP="00EB427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A406DB" w:rsidRDefault="00A406DB" w:rsidP="00EB427B">
            <w:pPr>
              <w:ind w:left="-533" w:firstLine="249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A406DB" w:rsidRDefault="00A406DB" w:rsidP="00EB427B">
            <w:pPr>
              <w:ind w:left="-533" w:firstLine="249"/>
              <w:jc w:val="center"/>
            </w:pPr>
            <w:r>
              <w:t>14</w:t>
            </w:r>
          </w:p>
        </w:tc>
      </w:tr>
      <w:tr w:rsidR="00A406DB" w:rsidTr="00EB427B">
        <w:trPr>
          <w:trHeight w:val="656"/>
        </w:trPr>
        <w:tc>
          <w:tcPr>
            <w:tcW w:w="4434" w:type="dxa"/>
          </w:tcPr>
          <w:p w:rsidR="00A406DB" w:rsidRPr="00C70D83" w:rsidRDefault="00A406DB" w:rsidP="00EB427B">
            <w:pPr>
              <w:pStyle w:val="2"/>
              <w:spacing w:after="0" w:line="240" w:lineRule="auto"/>
              <w:ind w:left="0"/>
              <w:jc w:val="both"/>
              <w:rPr>
                <w:lang w:val="ru-RU"/>
              </w:rPr>
            </w:pPr>
            <w:r w:rsidRPr="00C70D83">
              <w:rPr>
                <w:lang w:val="ru-RU"/>
              </w:rPr>
              <w:t>Количество размещенных информационных материалов</w:t>
            </w:r>
          </w:p>
        </w:tc>
        <w:tc>
          <w:tcPr>
            <w:tcW w:w="72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A406DB" w:rsidRDefault="00A406DB" w:rsidP="00EB427B">
            <w:pPr>
              <w:jc w:val="center"/>
            </w:pPr>
            <w:r>
              <w:t>417</w:t>
            </w:r>
          </w:p>
        </w:tc>
        <w:tc>
          <w:tcPr>
            <w:tcW w:w="900" w:type="dxa"/>
            <w:vAlign w:val="center"/>
          </w:tcPr>
          <w:p w:rsidR="00A406DB" w:rsidRDefault="00A406DB" w:rsidP="00EB427B">
            <w:pPr>
              <w:jc w:val="center"/>
            </w:pPr>
            <w:r>
              <w:t>466</w:t>
            </w:r>
          </w:p>
        </w:tc>
        <w:tc>
          <w:tcPr>
            <w:tcW w:w="900" w:type="dxa"/>
            <w:vAlign w:val="center"/>
          </w:tcPr>
          <w:p w:rsidR="00A406DB" w:rsidRDefault="00A406DB" w:rsidP="00EB427B">
            <w:pPr>
              <w:ind w:left="-533" w:firstLine="249"/>
              <w:jc w:val="center"/>
            </w:pPr>
            <w:r>
              <w:t>521</w:t>
            </w:r>
          </w:p>
        </w:tc>
        <w:tc>
          <w:tcPr>
            <w:tcW w:w="900" w:type="dxa"/>
            <w:vAlign w:val="center"/>
          </w:tcPr>
          <w:p w:rsidR="00A406DB" w:rsidRDefault="00A406DB" w:rsidP="00EB427B">
            <w:pPr>
              <w:ind w:left="-533" w:firstLine="249"/>
              <w:jc w:val="center"/>
            </w:pPr>
            <w:r>
              <w:t>640</w:t>
            </w:r>
          </w:p>
        </w:tc>
      </w:tr>
      <w:tr w:rsidR="00A406DB" w:rsidTr="00EB427B">
        <w:trPr>
          <w:trHeight w:val="538"/>
        </w:trPr>
        <w:tc>
          <w:tcPr>
            <w:tcW w:w="4434" w:type="dxa"/>
          </w:tcPr>
          <w:p w:rsidR="00A406DB" w:rsidRPr="00C70D83" w:rsidRDefault="00A406DB" w:rsidP="00EB427B">
            <w:pPr>
              <w:pStyle w:val="2"/>
              <w:spacing w:after="0" w:line="240" w:lineRule="auto"/>
              <w:ind w:left="0"/>
              <w:jc w:val="both"/>
              <w:rPr>
                <w:lang w:val="ru-RU"/>
              </w:rPr>
            </w:pPr>
            <w:r w:rsidRPr="00C70D83">
              <w:rPr>
                <w:lang w:val="ru-RU"/>
              </w:rPr>
              <w:t>Количество просмотров сайта</w:t>
            </w:r>
          </w:p>
        </w:tc>
        <w:tc>
          <w:tcPr>
            <w:tcW w:w="72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jc w:val="center"/>
            </w:pPr>
            <w:r>
              <w:t>16</w:t>
            </w:r>
            <w:r w:rsidRPr="002246DF">
              <w:t>35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jc w:val="center"/>
            </w:pPr>
            <w:r>
              <w:t>3057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ind w:left="-533" w:firstLine="249"/>
              <w:jc w:val="center"/>
            </w:pPr>
            <w:r>
              <w:t>3786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ind w:left="-533" w:firstLine="249"/>
              <w:jc w:val="center"/>
            </w:pPr>
            <w:r w:rsidRPr="002246DF">
              <w:t>38</w:t>
            </w:r>
            <w:r>
              <w:t>16</w:t>
            </w:r>
          </w:p>
        </w:tc>
      </w:tr>
      <w:tr w:rsidR="00A406DB" w:rsidTr="00EB427B">
        <w:trPr>
          <w:trHeight w:val="698"/>
        </w:trPr>
        <w:tc>
          <w:tcPr>
            <w:tcW w:w="4434" w:type="dxa"/>
          </w:tcPr>
          <w:p w:rsidR="00A406DB" w:rsidRPr="00C70D83" w:rsidRDefault="00A406DB" w:rsidP="00EB427B">
            <w:pPr>
              <w:pStyle w:val="2"/>
              <w:spacing w:after="0" w:line="240" w:lineRule="auto"/>
              <w:ind w:left="0"/>
              <w:jc w:val="both"/>
              <w:rPr>
                <w:lang w:val="ru-RU"/>
              </w:rPr>
            </w:pPr>
            <w:r w:rsidRPr="00C70D83">
              <w:rPr>
                <w:lang w:val="ru-RU"/>
              </w:rPr>
              <w:t>Средний срок рассмотрения обращения граждан</w:t>
            </w:r>
          </w:p>
          <w:p w:rsidR="00A406DB" w:rsidRPr="00C70D83" w:rsidRDefault="00A406DB" w:rsidP="00EB427B">
            <w:pPr>
              <w:pStyle w:val="2"/>
              <w:spacing w:after="0" w:line="240" w:lineRule="auto"/>
              <w:ind w:left="0"/>
              <w:jc w:val="both"/>
              <w:rPr>
                <w:lang w:val="ru-RU"/>
              </w:rPr>
            </w:pPr>
          </w:p>
          <w:p w:rsidR="00A406DB" w:rsidRPr="00C70D83" w:rsidRDefault="00A406DB" w:rsidP="00EB427B">
            <w:pPr>
              <w:pStyle w:val="2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720" w:type="dxa"/>
          </w:tcPr>
          <w:p w:rsidR="00A406DB" w:rsidRDefault="00A406DB" w:rsidP="00EB427B">
            <w:pPr>
              <w:jc w:val="center"/>
            </w:pPr>
            <w:r>
              <w:rPr>
                <w:sz w:val="22"/>
                <w:szCs w:val="22"/>
              </w:rPr>
              <w:t>Дн.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jc w:val="center"/>
            </w:pPr>
            <w:r>
              <w:t>16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ind w:left="-533" w:firstLine="249"/>
              <w:jc w:val="center"/>
            </w:pPr>
            <w:r>
              <w:t>14</w:t>
            </w:r>
          </w:p>
        </w:tc>
        <w:tc>
          <w:tcPr>
            <w:tcW w:w="900" w:type="dxa"/>
            <w:vAlign w:val="center"/>
          </w:tcPr>
          <w:p w:rsidR="00A406DB" w:rsidRPr="002246DF" w:rsidRDefault="00A406DB" w:rsidP="00EB427B">
            <w:pPr>
              <w:ind w:left="-533" w:firstLine="249"/>
              <w:jc w:val="center"/>
            </w:pPr>
            <w:r>
              <w:t>10</w:t>
            </w:r>
          </w:p>
        </w:tc>
      </w:tr>
    </w:tbl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При этом:  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- оснащенность автоматизированных рабочих мест лицензионным обеспечением измеряется в процентах от общего количества автоматизированных рабочих мест;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- оснащенность специализированным   программным обеспечением измеряется также в процентах от количества автоматизированных рабочих мест, на которых установка специализированного программного обеспечения является необходимой.</w:t>
      </w:r>
    </w:p>
    <w:p w:rsidR="00A406DB" w:rsidRDefault="00A406DB" w:rsidP="00A406DB">
      <w:pPr>
        <w:keepNext/>
        <w:rPr>
          <w:szCs w:val="28"/>
        </w:rPr>
      </w:pPr>
    </w:p>
    <w:p w:rsidR="00A406DB" w:rsidRDefault="00A406DB" w:rsidP="00A406DB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 Прогноз конечных результатов реализации Программы</w:t>
      </w:r>
    </w:p>
    <w:p w:rsidR="00A406DB" w:rsidRDefault="00A406DB" w:rsidP="00A406DB">
      <w:pPr>
        <w:keepNext/>
        <w:rPr>
          <w:b/>
        </w:rPr>
      </w:pP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Эффективность Программы будет оцениваться по следующим показателям: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-  сокращение количества зданий, требующих текущего ремонта,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- соответствие учреждений требованиям Роспотребнадзора, нормативно-правовым актам федерального, регионального и муниципального уровней.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Результатами Программы будут являться:</w:t>
      </w:r>
    </w:p>
    <w:p w:rsidR="00A406DB" w:rsidRDefault="00A406DB" w:rsidP="00A406DB">
      <w:pPr>
        <w:autoSpaceDE w:val="0"/>
        <w:autoSpaceDN w:val="0"/>
        <w:adjustRightInd w:val="0"/>
        <w:ind w:firstLine="720"/>
        <w:jc w:val="both"/>
      </w:pPr>
      <w:r>
        <w:t>- повышение качества обслуживания населения поселения, повышение доступности и качества предоставляемых муниципальных услуг населению;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- повышение оснащенности Администрации поселения оборудованием и мебелью в соответствии с современными требованиями и нормами,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улучшение состояния материально-технической базы, 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- уменьшение количества площади помещений, требующих ремонта;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- создание здоровых и безопасных условий труда;</w:t>
      </w:r>
    </w:p>
    <w:p w:rsidR="00A406DB" w:rsidRDefault="00A406DB" w:rsidP="00A406DB">
      <w:pPr>
        <w:widowControl w:val="0"/>
        <w:autoSpaceDE w:val="0"/>
        <w:autoSpaceDN w:val="0"/>
        <w:adjustRightInd w:val="0"/>
        <w:ind w:firstLine="720"/>
        <w:jc w:val="both"/>
      </w:pPr>
      <w:r>
        <w:t>- эффективное взаимодействие Администрации поселения с населением, проживающим на территории поселения.</w:t>
      </w:r>
    </w:p>
    <w:p w:rsidR="00A406DB" w:rsidRDefault="00A406DB" w:rsidP="00A406DB">
      <w:pPr>
        <w:sectPr w:rsidR="00A406DB" w:rsidSect="00E12452">
          <w:pgSz w:w="11906" w:h="16838"/>
          <w:pgMar w:top="180" w:right="851" w:bottom="180" w:left="1200" w:header="709" w:footer="709" w:gutter="0"/>
          <w:cols w:space="720"/>
          <w:docGrid w:linePitch="326"/>
        </w:sectPr>
      </w:pPr>
    </w:p>
    <w:tbl>
      <w:tblPr>
        <w:tblpPr w:leftFromText="180" w:rightFromText="180" w:horzAnchor="margin" w:tblpXSpec="center" w:tblpY="-570"/>
        <w:tblW w:w="14985" w:type="dxa"/>
        <w:tblLayout w:type="fixed"/>
        <w:tblLook w:val="00A0"/>
      </w:tblPr>
      <w:tblGrid>
        <w:gridCol w:w="3435"/>
        <w:gridCol w:w="1860"/>
        <w:gridCol w:w="1320"/>
        <w:gridCol w:w="1384"/>
        <w:gridCol w:w="2696"/>
        <w:gridCol w:w="2900"/>
        <w:gridCol w:w="1390"/>
      </w:tblGrid>
      <w:tr w:rsidR="00A406DB" w:rsidTr="00A406DB">
        <w:trPr>
          <w:trHeight w:val="705"/>
        </w:trPr>
        <w:tc>
          <w:tcPr>
            <w:tcW w:w="14985" w:type="dxa"/>
            <w:gridSpan w:val="7"/>
          </w:tcPr>
          <w:p w:rsidR="00A406DB" w:rsidRDefault="00A406DB" w:rsidP="00A40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</w:p>
          <w:p w:rsidR="00A406DB" w:rsidRPr="003C3849" w:rsidRDefault="00A406DB" w:rsidP="00A40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3C38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2 </w:t>
            </w:r>
          </w:p>
          <w:p w:rsidR="00A406DB" w:rsidRPr="003C3849" w:rsidRDefault="00A406DB" w:rsidP="00A406DB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                     к </w:t>
            </w:r>
            <w:r w:rsidRPr="003C3849">
              <w:t>постановлению Администрации Тоншаловского  сельского</w:t>
            </w:r>
          </w:p>
          <w:p w:rsidR="00A406DB" w:rsidRPr="00831AA1" w:rsidRDefault="00A406DB" w:rsidP="00A40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                                                                                                                                            </w:t>
            </w:r>
            <w:r w:rsidRPr="00DA6459">
              <w:t xml:space="preserve">поселения от </w:t>
            </w:r>
            <w:r w:rsidR="00572315">
              <w:t>06.10</w:t>
            </w:r>
            <w:r>
              <w:t>.2021</w:t>
            </w:r>
            <w:r w:rsidRPr="002246DF">
              <w:rPr>
                <w:color w:val="FF0000"/>
              </w:rPr>
              <w:t xml:space="preserve"> </w:t>
            </w:r>
            <w:r w:rsidRPr="00831AA1">
              <w:rPr>
                <w:color w:val="000000" w:themeColor="text1"/>
              </w:rPr>
              <w:t xml:space="preserve">№ </w:t>
            </w:r>
            <w:r w:rsidR="00127DAF">
              <w:rPr>
                <w:color w:val="000000" w:themeColor="text1"/>
              </w:rPr>
              <w:t>242</w:t>
            </w:r>
          </w:p>
          <w:p w:rsidR="00A406DB" w:rsidRDefault="00A406DB" w:rsidP="00A406DB">
            <w:pPr>
              <w:autoSpaceDE w:val="0"/>
              <w:autoSpaceDN w:val="0"/>
              <w:adjustRightInd w:val="0"/>
              <w:jc w:val="both"/>
            </w:pPr>
            <w:r w:rsidRPr="003C3849">
              <w:t xml:space="preserve"> </w:t>
            </w:r>
          </w:p>
          <w:p w:rsidR="00A406DB" w:rsidRPr="003C3849" w:rsidRDefault="00A406DB" w:rsidP="00A406DB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                  </w:t>
            </w:r>
          </w:p>
          <w:p w:rsidR="00A406DB" w:rsidRPr="003C3849" w:rsidRDefault="00A406DB" w:rsidP="00A406DB">
            <w:pPr>
              <w:autoSpaceDE w:val="0"/>
              <w:autoSpaceDN w:val="0"/>
              <w:adjustRightInd w:val="0"/>
              <w:ind w:firstLine="9027"/>
              <w:jc w:val="both"/>
            </w:pPr>
          </w:p>
          <w:p w:rsidR="00A406DB" w:rsidRDefault="00A406DB" w:rsidP="00A406DB">
            <w:pPr>
              <w:rPr>
                <w:b/>
                <w:bCs/>
              </w:rPr>
            </w:pPr>
          </w:p>
        </w:tc>
      </w:tr>
      <w:tr w:rsidR="00A406DB" w:rsidTr="00A406DB">
        <w:trPr>
          <w:trHeight w:val="439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B" w:rsidRDefault="00A406DB" w:rsidP="00A40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A406DB" w:rsidRDefault="00A406DB" w:rsidP="00A406DB">
            <w:pPr>
              <w:jc w:val="center"/>
              <w:rPr>
                <w:b/>
              </w:rPr>
            </w:pPr>
            <w:r>
              <w:rPr>
                <w:b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A406DB" w:rsidRDefault="00A406DB" w:rsidP="00A406D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в Администрации  Тоншаловского  сельского поселения на 2016 – 2023 годы» </w:t>
            </w:r>
            <w:r>
              <w:rPr>
                <w:b/>
                <w:bCs/>
              </w:rPr>
              <w:t>на 2021 год</w:t>
            </w:r>
          </w:p>
          <w:p w:rsidR="00A406DB" w:rsidRDefault="00A406DB" w:rsidP="00A406DB">
            <w:pPr>
              <w:jc w:val="center"/>
              <w:rPr>
                <w:b/>
                <w:bCs/>
              </w:rPr>
            </w:pPr>
          </w:p>
          <w:p w:rsidR="00A406DB" w:rsidRDefault="00A406DB" w:rsidP="00A406DB">
            <w:pPr>
              <w:jc w:val="center"/>
              <w:rPr>
                <w:b/>
                <w:bCs/>
              </w:rPr>
            </w:pPr>
          </w:p>
        </w:tc>
      </w:tr>
      <w:tr w:rsidR="00A406DB" w:rsidTr="00A406DB">
        <w:trPr>
          <w:trHeight w:val="33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исполнитель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Объемы финансирования, тыс.руб.</w:t>
            </w:r>
          </w:p>
        </w:tc>
      </w:tr>
      <w:tr w:rsidR="00A406DB" w:rsidTr="00A406DB">
        <w:trPr>
          <w:trHeight w:val="94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Сумма (тыс.руб.)</w:t>
            </w:r>
          </w:p>
        </w:tc>
      </w:tr>
      <w:tr w:rsidR="00A406DB" w:rsidTr="00A406D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7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rPr>
                <w:b/>
              </w:rPr>
            </w:pPr>
            <w:r w:rsidRPr="009376C9">
              <w:rPr>
                <w:b/>
                <w:sz w:val="22"/>
                <w:szCs w:val="22"/>
              </w:rPr>
              <w:t xml:space="preserve">Программа «Развитие материально-технической  базы и информационно-коммуникационных технологий в Администрации  Тоншаловского сельского поселения на 2016 </w:t>
            </w:r>
            <w:r>
              <w:rPr>
                <w:b/>
                <w:sz w:val="22"/>
                <w:szCs w:val="22"/>
              </w:rPr>
              <w:t>–</w:t>
            </w:r>
            <w:r w:rsidRPr="009376C9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 xml:space="preserve">23 </w:t>
            </w:r>
            <w:r w:rsidRPr="009376C9">
              <w:rPr>
                <w:b/>
                <w:sz w:val="22"/>
                <w:szCs w:val="22"/>
              </w:rPr>
              <w:t xml:space="preserve">годы»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autoSpaceDE w:val="0"/>
              <w:autoSpaceDN w:val="0"/>
              <w:adjustRightInd w:val="0"/>
            </w:pPr>
            <w:r w:rsidRPr="009376C9">
              <w:t>- повышение качества обслуживания населения поселения;</w:t>
            </w:r>
          </w:p>
          <w:p w:rsidR="00A406DB" w:rsidRPr="009376C9" w:rsidRDefault="00A406DB" w:rsidP="00A406DB">
            <w:pPr>
              <w:widowControl w:val="0"/>
              <w:autoSpaceDE w:val="0"/>
              <w:autoSpaceDN w:val="0"/>
              <w:adjustRightInd w:val="0"/>
            </w:pPr>
            <w:r w:rsidRPr="009376C9">
              <w:t xml:space="preserve">- улучшение состояния материально-технической базы, </w:t>
            </w:r>
          </w:p>
          <w:p w:rsidR="00A406DB" w:rsidRPr="009376C9" w:rsidRDefault="00A406DB" w:rsidP="00A406DB">
            <w:pPr>
              <w:widowControl w:val="0"/>
              <w:autoSpaceDE w:val="0"/>
              <w:autoSpaceDN w:val="0"/>
              <w:adjustRightInd w:val="0"/>
            </w:pPr>
            <w:r w:rsidRPr="009376C9">
              <w:t>- уменьшение количества площади помещений, требующих ремонта;</w:t>
            </w:r>
          </w:p>
          <w:p w:rsidR="00A406DB" w:rsidRPr="009376C9" w:rsidRDefault="00A406DB" w:rsidP="00A406DB">
            <w:pPr>
              <w:autoSpaceDE w:val="0"/>
              <w:autoSpaceDN w:val="0"/>
              <w:adjustRightInd w:val="0"/>
            </w:pPr>
            <w:r w:rsidRPr="009376C9">
              <w:t>- повышение эффективности работы подвижного состава Администрации поселения;</w:t>
            </w:r>
          </w:p>
          <w:p w:rsidR="00A406DB" w:rsidRPr="009376C9" w:rsidRDefault="00A406DB" w:rsidP="00A40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76C9">
              <w:t xml:space="preserve">- создание здоровых и безопасных условий </w:t>
            </w:r>
            <w:r w:rsidRPr="009376C9">
              <w:lastRenderedPageBreak/>
              <w:t>труда;</w:t>
            </w:r>
          </w:p>
          <w:p w:rsidR="00A406DB" w:rsidRPr="009376C9" w:rsidRDefault="00A406DB" w:rsidP="00A406DB">
            <w:pPr>
              <w:widowControl w:val="0"/>
              <w:autoSpaceDE w:val="0"/>
              <w:autoSpaceDN w:val="0"/>
              <w:adjustRightInd w:val="0"/>
            </w:pPr>
            <w:r w:rsidRPr="009376C9">
              <w:t>- эффективное взаимодействие Админ</w:t>
            </w:r>
            <w:r>
              <w:t>ис</w:t>
            </w:r>
            <w:r w:rsidRPr="009376C9">
              <w:t>трации поселения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572315">
            <w:pPr>
              <w:jc w:val="center"/>
            </w:pPr>
            <w:r>
              <w:t>7</w:t>
            </w:r>
            <w:r w:rsidR="00572315">
              <w:t>65</w:t>
            </w:r>
            <w:r w:rsidRPr="00FA6C5D">
              <w:t>,4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572315">
            <w:pPr>
              <w:jc w:val="center"/>
            </w:pPr>
            <w:r>
              <w:t>7</w:t>
            </w:r>
            <w:r w:rsidR="00572315">
              <w:t>65</w:t>
            </w:r>
            <w:r w:rsidRPr="00FA6C5D">
              <w:t>,4</w:t>
            </w:r>
            <w:r w:rsidRPr="00FA6C5D">
              <w:rPr>
                <w:sz w:val="22"/>
                <w:szCs w:val="22"/>
              </w:rPr>
              <w:t> 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57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>
            <w:pPr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lastRenderedPageBreak/>
              <w:t>1. Основное мероприятие «Содержание и обновление официального сайта Администрации Тоншаловского сельского поселения»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Обеспеченность населения информацией о жизни поселения, деятельности органов местного самоуправления, более эффективное взаимодействие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572315">
            <w:pPr>
              <w:jc w:val="center"/>
            </w:pPr>
            <w:r w:rsidRPr="00FA6C5D">
              <w:rPr>
                <w:sz w:val="22"/>
                <w:szCs w:val="22"/>
              </w:rPr>
              <w:t>4</w:t>
            </w:r>
            <w:r w:rsidR="00572315">
              <w:rPr>
                <w:sz w:val="22"/>
                <w:szCs w:val="22"/>
              </w:rPr>
              <w:t>6</w:t>
            </w:r>
            <w:r w:rsidRPr="00FA6C5D">
              <w:rPr>
                <w:sz w:val="22"/>
                <w:szCs w:val="22"/>
              </w:rPr>
              <w:t>,0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572315">
            <w:pPr>
              <w:jc w:val="center"/>
            </w:pPr>
            <w:r w:rsidRPr="00FA6C5D">
              <w:rPr>
                <w:sz w:val="22"/>
                <w:szCs w:val="22"/>
              </w:rPr>
              <w:t>4</w:t>
            </w:r>
            <w:r w:rsidR="00572315">
              <w:rPr>
                <w:sz w:val="22"/>
                <w:szCs w:val="22"/>
              </w:rPr>
              <w:t>6</w:t>
            </w:r>
            <w:r w:rsidRPr="00FA6C5D">
              <w:rPr>
                <w:sz w:val="22"/>
                <w:szCs w:val="22"/>
              </w:rPr>
              <w:t>,0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1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2. Основное мероприятие «Услуги связи»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Выполнение требований для подключения АРМ к СМЭВ, создание комфортных условий работы пользователей АРМ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202,0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202,0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3. Основное мероприятие «Информационное обеспечение, включая программное обеспечение (сопровождение и обслуживание програм</w:t>
            </w:r>
            <w:r>
              <w:rPr>
                <w:sz w:val="22"/>
                <w:szCs w:val="22"/>
              </w:rPr>
              <w:t>м</w:t>
            </w:r>
            <w:r w:rsidRPr="009376C9">
              <w:rPr>
                <w:sz w:val="22"/>
                <w:szCs w:val="22"/>
              </w:rPr>
              <w:t>ных продуктов «Похозяйственный учет», АС «Смета» , АС «Бюджет поселения», «УРМ», «Консультант плюс», «Технокад»</w:t>
            </w:r>
            <w:r>
              <w:rPr>
                <w:sz w:val="22"/>
                <w:szCs w:val="22"/>
              </w:rPr>
              <w:t>)</w:t>
            </w:r>
            <w:r w:rsidRPr="009376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376C9">
              <w:rPr>
                <w:sz w:val="22"/>
                <w:szCs w:val="22"/>
              </w:rPr>
              <w:t xml:space="preserve">изготовление электронных ключей, продление лицензий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Поддержание информационных комплексов, автоматизированных систем в актуальном рабочем состоянии.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113,5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113,5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447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4. Основное мероприятие «Приобретение основных средств»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 xml:space="preserve">Глава Тоншаловского сельского </w:t>
            </w:r>
            <w:r w:rsidRPr="00012534">
              <w:rPr>
                <w:bCs/>
              </w:rPr>
              <w:lastRenderedPageBreak/>
              <w:t>поселения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Внедрение современных технологий в процесс муниципального управления.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30,0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30,0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5. Основное мероприятие «Ремонт и обслуживание оргтехники, компьютеров»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Поддержание в рабочем состоянии оргтехники.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40,0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40,0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6. Основное мероприятие «Текущий ремонт помещений, ремонт и</w:t>
            </w:r>
            <w:r>
              <w:rPr>
                <w:sz w:val="22"/>
                <w:szCs w:val="22"/>
              </w:rPr>
              <w:t xml:space="preserve"> </w:t>
            </w:r>
            <w:r w:rsidRPr="009376C9">
              <w:rPr>
                <w:sz w:val="22"/>
                <w:szCs w:val="22"/>
              </w:rPr>
              <w:t>обслуживание внутренних теплосетей, сетей водоснабжения, водоотведения»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Создание здоровых и безопасных условий труда.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69,0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69,0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7. Основное мероприятие «Обслуживание, содержание и ремонт автомобиля»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Содержание в рабочем состоянии автомобиля. Безопасность движения.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A6C5D">
              <w:rPr>
                <w:sz w:val="22"/>
                <w:szCs w:val="22"/>
              </w:rPr>
              <w:t>4,0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A6C5D">
              <w:rPr>
                <w:sz w:val="22"/>
                <w:szCs w:val="22"/>
              </w:rPr>
              <w:t>4,0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8. Основное мероприятие «Приобретение расходных материалов, комплектующих, материальных запасов»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Default="00A406DB" w:rsidP="00A406DB">
            <w:r w:rsidRPr="00012534">
              <w:rPr>
                <w:bCs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pPr>
              <w:jc w:val="center"/>
            </w:pPr>
            <w:r w:rsidRPr="009376C9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DB" w:rsidRPr="0013057B" w:rsidRDefault="00A406DB" w:rsidP="00A406DB">
            <w:pPr>
              <w:jc w:val="center"/>
            </w:pPr>
            <w:r w:rsidRPr="0013057B">
              <w:rPr>
                <w:sz w:val="22"/>
                <w:szCs w:val="22"/>
              </w:rPr>
              <w:t xml:space="preserve">Поддержание рабочего процесса.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572315">
            <w:pPr>
              <w:jc w:val="center"/>
            </w:pPr>
            <w:r w:rsidRPr="00FA6C5D">
              <w:rPr>
                <w:sz w:val="22"/>
                <w:szCs w:val="22"/>
              </w:rPr>
              <w:t>1</w:t>
            </w:r>
            <w:r w:rsidR="00572315">
              <w:rPr>
                <w:sz w:val="22"/>
                <w:szCs w:val="22"/>
              </w:rPr>
              <w:t>60</w:t>
            </w:r>
            <w:r w:rsidRPr="00FA6C5D">
              <w:rPr>
                <w:sz w:val="22"/>
                <w:szCs w:val="22"/>
              </w:rPr>
              <w:t>,9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572315">
            <w:pPr>
              <w:jc w:val="center"/>
            </w:pPr>
            <w:r w:rsidRPr="00FA6C5D">
              <w:rPr>
                <w:sz w:val="22"/>
                <w:szCs w:val="22"/>
              </w:rPr>
              <w:t>1</w:t>
            </w:r>
            <w:r w:rsidR="00572315">
              <w:rPr>
                <w:sz w:val="22"/>
                <w:szCs w:val="22"/>
              </w:rPr>
              <w:t>60</w:t>
            </w:r>
            <w:r w:rsidRPr="00FA6C5D">
              <w:rPr>
                <w:sz w:val="22"/>
                <w:szCs w:val="22"/>
              </w:rPr>
              <w:t>,9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RPr="009376C9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  <w:tr w:rsidR="00A406DB" w:rsidTr="00A406DB">
        <w:trPr>
          <w:trHeight w:val="30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9376C9" w:rsidRDefault="00A406DB" w:rsidP="00A406DB"/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DB" w:rsidRPr="009376C9" w:rsidRDefault="00A406DB" w:rsidP="00A406DB">
            <w:r w:rsidRPr="009376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6DB" w:rsidRPr="00FA6C5D" w:rsidRDefault="00A406DB" w:rsidP="00A406DB">
            <w:pPr>
              <w:jc w:val="center"/>
            </w:pPr>
            <w:r w:rsidRPr="00FA6C5D">
              <w:rPr>
                <w:sz w:val="22"/>
                <w:szCs w:val="22"/>
              </w:rPr>
              <w:t>-</w:t>
            </w:r>
          </w:p>
        </w:tc>
      </w:tr>
    </w:tbl>
    <w:p w:rsidR="00A406DB" w:rsidRDefault="00A406DB" w:rsidP="00A406DB"/>
    <w:p w:rsidR="00A406DB" w:rsidRPr="00A406DB" w:rsidRDefault="00A406DB" w:rsidP="00A406DB">
      <w:pPr>
        <w:jc w:val="center"/>
      </w:pPr>
    </w:p>
    <w:sectPr w:rsidR="00A406DB" w:rsidRPr="00A406DB" w:rsidSect="00A406DB">
      <w:pgSz w:w="16838" w:h="11906" w:orient="landscape"/>
      <w:pgMar w:top="567" w:right="181" w:bottom="1276" w:left="181" w:header="709" w:footer="4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83" w:rsidRDefault="00C70D83" w:rsidP="00962206">
      <w:r>
        <w:separator/>
      </w:r>
    </w:p>
  </w:endnote>
  <w:endnote w:type="continuationSeparator" w:id="1">
    <w:p w:rsidR="00C70D83" w:rsidRDefault="00C70D83" w:rsidP="0096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83" w:rsidRDefault="00C70D83" w:rsidP="00962206">
      <w:r>
        <w:separator/>
      </w:r>
    </w:p>
  </w:footnote>
  <w:footnote w:type="continuationSeparator" w:id="1">
    <w:p w:rsidR="00C70D83" w:rsidRDefault="00C70D83" w:rsidP="00962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DA9"/>
    <w:multiLevelType w:val="multilevel"/>
    <w:tmpl w:val="24EE2B06"/>
    <w:lvl w:ilvl="0">
      <w:start w:val="1"/>
      <w:numFmt w:val="decimal"/>
      <w:lvlText w:val="%1."/>
      <w:lvlJc w:val="left"/>
      <w:pPr>
        <w:ind w:left="1896" w:hanging="123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cs="Times New Roman" w:hint="default"/>
      </w:rPr>
    </w:lvl>
  </w:abstractNum>
  <w:abstractNum w:abstractNumId="1">
    <w:nsid w:val="0B2B3210"/>
    <w:multiLevelType w:val="hybridMultilevel"/>
    <w:tmpl w:val="CB7CF3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A22A94"/>
    <w:multiLevelType w:val="multilevel"/>
    <w:tmpl w:val="DD940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3C03097E"/>
    <w:multiLevelType w:val="hybridMultilevel"/>
    <w:tmpl w:val="4F1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D5594"/>
    <w:multiLevelType w:val="multilevel"/>
    <w:tmpl w:val="EA0A2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F8"/>
    <w:rsid w:val="00040716"/>
    <w:rsid w:val="0004254B"/>
    <w:rsid w:val="0004560F"/>
    <w:rsid w:val="000814E8"/>
    <w:rsid w:val="000B7FC7"/>
    <w:rsid w:val="000C432F"/>
    <w:rsid w:val="000E3DF1"/>
    <w:rsid w:val="00103FFA"/>
    <w:rsid w:val="00110DB0"/>
    <w:rsid w:val="00114AA9"/>
    <w:rsid w:val="00127DAF"/>
    <w:rsid w:val="00132122"/>
    <w:rsid w:val="00172955"/>
    <w:rsid w:val="001A4CD2"/>
    <w:rsid w:val="001A5766"/>
    <w:rsid w:val="001E035A"/>
    <w:rsid w:val="001E1D0D"/>
    <w:rsid w:val="001F2031"/>
    <w:rsid w:val="001F28CD"/>
    <w:rsid w:val="001F3CC9"/>
    <w:rsid w:val="0020787D"/>
    <w:rsid w:val="0022335C"/>
    <w:rsid w:val="00230D44"/>
    <w:rsid w:val="0024189B"/>
    <w:rsid w:val="00265250"/>
    <w:rsid w:val="00281DE5"/>
    <w:rsid w:val="002B54C2"/>
    <w:rsid w:val="002B68FE"/>
    <w:rsid w:val="003026B5"/>
    <w:rsid w:val="00303664"/>
    <w:rsid w:val="00342A30"/>
    <w:rsid w:val="00357819"/>
    <w:rsid w:val="00362597"/>
    <w:rsid w:val="003738F3"/>
    <w:rsid w:val="00374D57"/>
    <w:rsid w:val="00386DE7"/>
    <w:rsid w:val="003A47B3"/>
    <w:rsid w:val="003A6E99"/>
    <w:rsid w:val="003F6617"/>
    <w:rsid w:val="00436A9A"/>
    <w:rsid w:val="00436CA7"/>
    <w:rsid w:val="00437A78"/>
    <w:rsid w:val="00441C9E"/>
    <w:rsid w:val="00456B0D"/>
    <w:rsid w:val="00475051"/>
    <w:rsid w:val="00480A7A"/>
    <w:rsid w:val="0048370F"/>
    <w:rsid w:val="00491264"/>
    <w:rsid w:val="00491A9C"/>
    <w:rsid w:val="004A565F"/>
    <w:rsid w:val="004B19E0"/>
    <w:rsid w:val="004C5608"/>
    <w:rsid w:val="004D63DA"/>
    <w:rsid w:val="00534B2E"/>
    <w:rsid w:val="005359FD"/>
    <w:rsid w:val="0053684D"/>
    <w:rsid w:val="005434BD"/>
    <w:rsid w:val="00562EA9"/>
    <w:rsid w:val="005668F1"/>
    <w:rsid w:val="00572315"/>
    <w:rsid w:val="00584AFF"/>
    <w:rsid w:val="00586390"/>
    <w:rsid w:val="00587C52"/>
    <w:rsid w:val="005B0681"/>
    <w:rsid w:val="005C5508"/>
    <w:rsid w:val="006007C5"/>
    <w:rsid w:val="0061219B"/>
    <w:rsid w:val="00614967"/>
    <w:rsid w:val="00625427"/>
    <w:rsid w:val="0062567A"/>
    <w:rsid w:val="00635B2A"/>
    <w:rsid w:val="00651FE1"/>
    <w:rsid w:val="006541CA"/>
    <w:rsid w:val="00675B55"/>
    <w:rsid w:val="00681257"/>
    <w:rsid w:val="00692985"/>
    <w:rsid w:val="006C4CEE"/>
    <w:rsid w:val="006D7097"/>
    <w:rsid w:val="00702821"/>
    <w:rsid w:val="00733D8E"/>
    <w:rsid w:val="0075068A"/>
    <w:rsid w:val="0078412E"/>
    <w:rsid w:val="007A10A4"/>
    <w:rsid w:val="007C1BE6"/>
    <w:rsid w:val="007E255E"/>
    <w:rsid w:val="007E71D9"/>
    <w:rsid w:val="00803C94"/>
    <w:rsid w:val="00806EF3"/>
    <w:rsid w:val="00822804"/>
    <w:rsid w:val="00831AA1"/>
    <w:rsid w:val="008565C3"/>
    <w:rsid w:val="008634B7"/>
    <w:rsid w:val="008665E2"/>
    <w:rsid w:val="008804F8"/>
    <w:rsid w:val="00885EE4"/>
    <w:rsid w:val="008A2EED"/>
    <w:rsid w:val="008A423F"/>
    <w:rsid w:val="008B129F"/>
    <w:rsid w:val="008B36BE"/>
    <w:rsid w:val="008B56CE"/>
    <w:rsid w:val="008D0F81"/>
    <w:rsid w:val="008D14A3"/>
    <w:rsid w:val="00900132"/>
    <w:rsid w:val="00916E3E"/>
    <w:rsid w:val="0095048B"/>
    <w:rsid w:val="00962206"/>
    <w:rsid w:val="00975F70"/>
    <w:rsid w:val="00997A8C"/>
    <w:rsid w:val="009A315E"/>
    <w:rsid w:val="009D14A8"/>
    <w:rsid w:val="009E59C6"/>
    <w:rsid w:val="00A01F7A"/>
    <w:rsid w:val="00A406DB"/>
    <w:rsid w:val="00A51112"/>
    <w:rsid w:val="00A85355"/>
    <w:rsid w:val="00AA0EB7"/>
    <w:rsid w:val="00AC3347"/>
    <w:rsid w:val="00AC702C"/>
    <w:rsid w:val="00AE289F"/>
    <w:rsid w:val="00B07D63"/>
    <w:rsid w:val="00B17FFE"/>
    <w:rsid w:val="00B32F95"/>
    <w:rsid w:val="00B57877"/>
    <w:rsid w:val="00B66360"/>
    <w:rsid w:val="00B77233"/>
    <w:rsid w:val="00B84ECF"/>
    <w:rsid w:val="00BA459D"/>
    <w:rsid w:val="00BC0DF8"/>
    <w:rsid w:val="00BC3965"/>
    <w:rsid w:val="00BC6179"/>
    <w:rsid w:val="00BD1F9C"/>
    <w:rsid w:val="00BD23CB"/>
    <w:rsid w:val="00BE7A11"/>
    <w:rsid w:val="00C06359"/>
    <w:rsid w:val="00C115C3"/>
    <w:rsid w:val="00C156B7"/>
    <w:rsid w:val="00C27DCD"/>
    <w:rsid w:val="00C300C6"/>
    <w:rsid w:val="00C51AB1"/>
    <w:rsid w:val="00C56340"/>
    <w:rsid w:val="00C70D83"/>
    <w:rsid w:val="00C736ED"/>
    <w:rsid w:val="00C935CE"/>
    <w:rsid w:val="00C95D6A"/>
    <w:rsid w:val="00CB1A2B"/>
    <w:rsid w:val="00CD3487"/>
    <w:rsid w:val="00CF5888"/>
    <w:rsid w:val="00D226C4"/>
    <w:rsid w:val="00D55B46"/>
    <w:rsid w:val="00D86CC0"/>
    <w:rsid w:val="00DA27A3"/>
    <w:rsid w:val="00DB1C40"/>
    <w:rsid w:val="00DD4DAB"/>
    <w:rsid w:val="00DE04F6"/>
    <w:rsid w:val="00E04B53"/>
    <w:rsid w:val="00E108F2"/>
    <w:rsid w:val="00E12B38"/>
    <w:rsid w:val="00E2382A"/>
    <w:rsid w:val="00E43211"/>
    <w:rsid w:val="00E47F6D"/>
    <w:rsid w:val="00E827D6"/>
    <w:rsid w:val="00E921CE"/>
    <w:rsid w:val="00E953E0"/>
    <w:rsid w:val="00EA0DCC"/>
    <w:rsid w:val="00EC27C1"/>
    <w:rsid w:val="00EC3642"/>
    <w:rsid w:val="00ED4CF8"/>
    <w:rsid w:val="00F0239A"/>
    <w:rsid w:val="00F10519"/>
    <w:rsid w:val="00F12D22"/>
    <w:rsid w:val="00F344F9"/>
    <w:rsid w:val="00F57E51"/>
    <w:rsid w:val="00F6013E"/>
    <w:rsid w:val="00F6021C"/>
    <w:rsid w:val="00F7285D"/>
    <w:rsid w:val="00F74E52"/>
    <w:rsid w:val="00F90C2D"/>
    <w:rsid w:val="00FD3B37"/>
    <w:rsid w:val="00FE3D50"/>
    <w:rsid w:val="00FE4F00"/>
    <w:rsid w:val="00FF0A86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4CF8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rsid w:val="00ED4CF8"/>
    <w:pPr>
      <w:spacing w:before="75" w:after="75"/>
    </w:pPr>
    <w:rPr>
      <w:rFonts w:ascii="Tahoma" w:hAnsi="Tahoma" w:cs="Tahoma"/>
      <w:sz w:val="18"/>
      <w:szCs w:val="18"/>
    </w:rPr>
  </w:style>
  <w:style w:type="paragraph" w:styleId="a5">
    <w:name w:val="Title"/>
    <w:basedOn w:val="a"/>
    <w:link w:val="1"/>
    <w:uiPriority w:val="99"/>
    <w:qFormat/>
    <w:rsid w:val="00ED4CF8"/>
    <w:pPr>
      <w:jc w:val="center"/>
    </w:pPr>
    <w:rPr>
      <w:b/>
      <w:bCs/>
      <w:lang/>
    </w:rPr>
  </w:style>
  <w:style w:type="character" w:customStyle="1" w:styleId="1">
    <w:name w:val="Название Знак1"/>
    <w:link w:val="a5"/>
    <w:uiPriority w:val="99"/>
    <w:locked/>
    <w:rsid w:val="00ED4C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ED4CF8"/>
    <w:rPr>
      <w:rFonts w:ascii="Tahoma" w:hAnsi="Tahoma"/>
      <w:sz w:val="18"/>
      <w:szCs w:val="18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ED4CF8"/>
    <w:rPr>
      <w:rFonts w:ascii="Tahoma" w:hAnsi="Tahoma" w:cs="Tahoma"/>
      <w:sz w:val="18"/>
      <w:szCs w:val="18"/>
      <w:lang w:eastAsia="ru-RU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uiPriority w:val="99"/>
    <w:rsid w:val="00ED4CF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link w:val="2"/>
    <w:uiPriority w:val="99"/>
    <w:locked/>
    <w:rsid w:val="00ED4C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4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99"/>
    <w:rsid w:val="00ED4CF8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ED4C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D4CF8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uiPriority w:val="99"/>
    <w:rsid w:val="00ED4C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ED4CF8"/>
    <w:rPr>
      <w:sz w:val="22"/>
      <w:szCs w:val="22"/>
    </w:rPr>
  </w:style>
  <w:style w:type="character" w:styleId="a8">
    <w:name w:val="Hyperlink"/>
    <w:uiPriority w:val="99"/>
    <w:semiHidden/>
    <w:rsid w:val="00ED4CF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6220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locked/>
    <w:rsid w:val="0096220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6220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96220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53684D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53684D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4D63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basedOn w:val="a"/>
    <w:next w:val="a4"/>
    <w:link w:val="af1"/>
    <w:rsid w:val="00172955"/>
    <w:pPr>
      <w:spacing w:before="75" w:after="75"/>
    </w:pPr>
    <w:rPr>
      <w:b/>
      <w:bCs/>
      <w:lang/>
    </w:rPr>
  </w:style>
  <w:style w:type="character" w:customStyle="1" w:styleId="af1">
    <w:name w:val="Название Знак"/>
    <w:link w:val="af0"/>
    <w:locked/>
    <w:rsid w:val="00172955"/>
    <w:rPr>
      <w:rFonts w:ascii="Times New Roman" w:hAnsi="Times New Roman"/>
      <w:b/>
      <w:bCs/>
      <w:sz w:val="24"/>
      <w:szCs w:val="24"/>
    </w:rPr>
  </w:style>
  <w:style w:type="paragraph" w:customStyle="1" w:styleId="21">
    <w:name w:val="Абзац списка2"/>
    <w:basedOn w:val="a"/>
    <w:rsid w:val="0017295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22">
    <w:name w:val="Без интервала2"/>
    <w:rsid w:val="00172955"/>
    <w:rPr>
      <w:sz w:val="22"/>
      <w:szCs w:val="22"/>
    </w:rPr>
  </w:style>
  <w:style w:type="paragraph" w:styleId="af2">
    <w:name w:val="No Spacing"/>
    <w:basedOn w:val="a"/>
    <w:uiPriority w:val="1"/>
    <w:qFormat/>
    <w:rsid w:val="00172955"/>
    <w:rPr>
      <w:rFonts w:ascii="Calibri" w:eastAsia="Times New Roman" w:hAnsi="Calibri"/>
      <w:szCs w:val="32"/>
      <w:lang w:val="en-US" w:eastAsia="en-US" w:bidi="en-US"/>
    </w:rPr>
  </w:style>
  <w:style w:type="character" w:customStyle="1" w:styleId="blk">
    <w:name w:val="blk"/>
    <w:rsid w:val="00172955"/>
  </w:style>
  <w:style w:type="paragraph" w:customStyle="1" w:styleId="ConsPlusNonformat">
    <w:name w:val="ConsPlusNonformat"/>
    <w:uiPriority w:val="99"/>
    <w:rsid w:val="00A40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C1C6-A624-4EE1-A98D-C12A8F28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3079</Words>
  <Characters>17554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43</cp:revision>
  <cp:lastPrinted>2021-10-06T13:58:00Z</cp:lastPrinted>
  <dcterms:created xsi:type="dcterms:W3CDTF">2019-11-16T16:59:00Z</dcterms:created>
  <dcterms:modified xsi:type="dcterms:W3CDTF">2021-10-12T14:58:00Z</dcterms:modified>
</cp:coreProperties>
</file>